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42C" w:rsidRDefault="00C0042C" w:rsidP="00DB0CC5">
      <w:pPr>
        <w:spacing w:line="800" w:lineRule="exact"/>
        <w:ind w:firstLineChars="98" w:firstLine="431"/>
        <w:jc w:val="center"/>
        <w:rPr>
          <w:rFonts w:ascii="方正小标宋简体" w:eastAsia="方正小标宋简体"/>
          <w:bCs/>
          <w:sz w:val="44"/>
          <w:szCs w:val="44"/>
        </w:rPr>
      </w:pPr>
    </w:p>
    <w:p w:rsidR="00C0042C" w:rsidRDefault="00C0042C" w:rsidP="00DB0CC5">
      <w:pPr>
        <w:spacing w:line="800" w:lineRule="exact"/>
        <w:ind w:firstLineChars="98" w:firstLine="431"/>
        <w:jc w:val="center"/>
        <w:rPr>
          <w:rFonts w:ascii="方正小标宋简体" w:eastAsia="方正小标宋简体"/>
          <w:bCs/>
          <w:sz w:val="44"/>
          <w:szCs w:val="44"/>
        </w:rPr>
      </w:pPr>
    </w:p>
    <w:p w:rsidR="00C0042C" w:rsidRDefault="00C0042C" w:rsidP="00DB0CC5">
      <w:pPr>
        <w:spacing w:line="800" w:lineRule="exact"/>
        <w:ind w:firstLineChars="98" w:firstLine="431"/>
        <w:jc w:val="center"/>
        <w:rPr>
          <w:rFonts w:ascii="方正小标宋简体" w:eastAsia="方正小标宋简体"/>
          <w:bCs/>
          <w:sz w:val="44"/>
          <w:szCs w:val="44"/>
        </w:rPr>
      </w:pPr>
    </w:p>
    <w:p w:rsidR="00C0042C" w:rsidRDefault="00C0042C" w:rsidP="00DB0CC5">
      <w:pPr>
        <w:spacing w:line="800" w:lineRule="exact"/>
        <w:ind w:firstLineChars="98" w:firstLine="431"/>
        <w:jc w:val="center"/>
        <w:rPr>
          <w:rFonts w:ascii="方正小标宋简体" w:eastAsia="方正小标宋简体"/>
          <w:bCs/>
          <w:sz w:val="44"/>
          <w:szCs w:val="44"/>
        </w:rPr>
      </w:pPr>
    </w:p>
    <w:p w:rsidR="00C0042C" w:rsidRPr="00E124D0" w:rsidRDefault="00C0042C" w:rsidP="00671036">
      <w:pPr>
        <w:jc w:val="center"/>
        <w:rPr>
          <w:rFonts w:ascii="仿宋_GB2312" w:eastAsia="仿宋_GB2312"/>
          <w:sz w:val="32"/>
          <w:szCs w:val="32"/>
        </w:rPr>
      </w:pPr>
      <w:r w:rsidRPr="00E124D0">
        <w:rPr>
          <w:rFonts w:ascii="仿宋_GB2312" w:eastAsia="仿宋_GB2312" w:hint="eastAsia"/>
          <w:sz w:val="32"/>
          <w:szCs w:val="32"/>
        </w:rPr>
        <w:t>岳</w:t>
      </w:r>
      <w:r>
        <w:rPr>
          <w:rFonts w:ascii="仿宋_GB2312" w:eastAsia="仿宋_GB2312" w:hint="eastAsia"/>
          <w:sz w:val="32"/>
          <w:szCs w:val="32"/>
        </w:rPr>
        <w:t>人社发</w:t>
      </w:r>
      <w:r w:rsidRPr="00E124D0">
        <w:rPr>
          <w:rFonts w:ascii="仿宋_GB2312" w:eastAsia="仿宋_GB2312" w:hint="eastAsia"/>
          <w:sz w:val="32"/>
          <w:szCs w:val="32"/>
        </w:rPr>
        <w:t>〔</w:t>
      </w:r>
      <w:r w:rsidRPr="00E124D0">
        <w:rPr>
          <w:rFonts w:ascii="仿宋_GB2312" w:eastAsia="仿宋_GB2312"/>
          <w:sz w:val="32"/>
          <w:szCs w:val="32"/>
        </w:rPr>
        <w:t>201</w:t>
      </w:r>
      <w:r>
        <w:rPr>
          <w:rFonts w:ascii="仿宋_GB2312" w:eastAsia="仿宋_GB2312"/>
          <w:sz w:val="32"/>
          <w:szCs w:val="32"/>
        </w:rPr>
        <w:t>7</w:t>
      </w:r>
      <w:r w:rsidRPr="00E124D0">
        <w:rPr>
          <w:rFonts w:ascii="仿宋_GB2312" w:eastAsia="仿宋_GB2312" w:hint="eastAsia"/>
          <w:sz w:val="32"/>
          <w:szCs w:val="32"/>
        </w:rPr>
        <w:t>〕</w:t>
      </w:r>
      <w:r>
        <w:rPr>
          <w:rFonts w:ascii="仿宋_GB2312" w:eastAsia="仿宋_GB2312" w:hAnsi="仿宋" w:cs="仿宋"/>
          <w:color w:val="000000"/>
          <w:kern w:val="0"/>
          <w:sz w:val="32"/>
          <w:szCs w:val="32"/>
          <w:shd w:val="clear" w:color="auto" w:fill="FFFFFF"/>
        </w:rPr>
        <w:t>33</w:t>
      </w:r>
      <w:r w:rsidRPr="00E124D0">
        <w:rPr>
          <w:rFonts w:ascii="仿宋_GB2312" w:eastAsia="仿宋_GB2312" w:hint="eastAsia"/>
          <w:sz w:val="32"/>
          <w:szCs w:val="32"/>
        </w:rPr>
        <w:t>号</w:t>
      </w:r>
    </w:p>
    <w:p w:rsidR="00C0042C" w:rsidRDefault="00C0042C" w:rsidP="00DB0CC5">
      <w:pPr>
        <w:spacing w:line="880" w:lineRule="exact"/>
        <w:ind w:firstLineChars="98" w:firstLine="431"/>
        <w:jc w:val="center"/>
        <w:rPr>
          <w:rFonts w:ascii="方正小标宋简体" w:eastAsia="方正小标宋简体"/>
          <w:bCs/>
          <w:sz w:val="44"/>
          <w:szCs w:val="44"/>
        </w:rPr>
      </w:pPr>
    </w:p>
    <w:p w:rsidR="00C0042C" w:rsidRPr="00E73B72" w:rsidRDefault="00C0042C" w:rsidP="00671036">
      <w:pPr>
        <w:pStyle w:val="a5"/>
        <w:widowControl/>
        <w:spacing w:beforeAutospacing="0" w:afterAutospacing="0" w:line="600" w:lineRule="exact"/>
        <w:jc w:val="center"/>
        <w:rPr>
          <w:rFonts w:ascii="方正小标宋简体" w:eastAsia="方正小标宋简体" w:hAnsi="仿宋" w:cs="仿宋"/>
          <w:sz w:val="44"/>
          <w:szCs w:val="44"/>
        </w:rPr>
      </w:pPr>
      <w:r w:rsidRPr="00E73B72">
        <w:rPr>
          <w:rFonts w:ascii="方正小标宋简体" w:eastAsia="方正小标宋简体" w:hAnsi="仿宋" w:cs="仿宋" w:hint="eastAsia"/>
          <w:sz w:val="44"/>
          <w:szCs w:val="44"/>
        </w:rPr>
        <w:t>中共岳阳市委组织部</w:t>
      </w:r>
    </w:p>
    <w:p w:rsidR="00C0042C" w:rsidRPr="00E73B72" w:rsidRDefault="00C0042C" w:rsidP="00671036">
      <w:pPr>
        <w:pStyle w:val="a5"/>
        <w:widowControl/>
        <w:spacing w:beforeAutospacing="0" w:afterAutospacing="0" w:line="600" w:lineRule="exact"/>
        <w:jc w:val="center"/>
        <w:rPr>
          <w:rFonts w:ascii="方正小标宋简体" w:eastAsia="方正小标宋简体" w:hAnsi="仿宋" w:cs="仿宋"/>
          <w:sz w:val="44"/>
          <w:szCs w:val="44"/>
        </w:rPr>
      </w:pPr>
      <w:r w:rsidRPr="00E73B72">
        <w:rPr>
          <w:rFonts w:ascii="方正小标宋简体" w:eastAsia="方正小标宋简体" w:hAnsi="仿宋" w:cs="仿宋" w:hint="eastAsia"/>
          <w:sz w:val="44"/>
          <w:szCs w:val="44"/>
        </w:rPr>
        <w:t>岳阳市人力资源和社会保障局</w:t>
      </w:r>
    </w:p>
    <w:p w:rsidR="00C0042C" w:rsidRPr="0064306C" w:rsidRDefault="00C0042C" w:rsidP="0064306C">
      <w:pPr>
        <w:pStyle w:val="a5"/>
        <w:widowControl/>
        <w:spacing w:beforeAutospacing="0" w:afterAutospacing="0" w:line="600" w:lineRule="exact"/>
        <w:jc w:val="center"/>
        <w:rPr>
          <w:rFonts w:ascii="方正小标宋简体" w:eastAsia="方正小标宋简体" w:hAnsi="仿宋" w:cs="仿宋"/>
          <w:sz w:val="44"/>
          <w:szCs w:val="44"/>
        </w:rPr>
      </w:pPr>
      <w:r w:rsidRPr="0064306C">
        <w:rPr>
          <w:rFonts w:ascii="方正小标宋简体" w:eastAsia="方正小标宋简体" w:hAnsi="仿宋" w:cs="仿宋" w:hint="eastAsia"/>
          <w:sz w:val="44"/>
          <w:szCs w:val="44"/>
        </w:rPr>
        <w:t>关于开展</w:t>
      </w:r>
      <w:r w:rsidRPr="0064306C">
        <w:rPr>
          <w:rFonts w:ascii="方正小标宋简体" w:eastAsia="方正小标宋简体" w:hAnsi="仿宋" w:cs="仿宋"/>
          <w:sz w:val="44"/>
          <w:szCs w:val="44"/>
        </w:rPr>
        <w:t>2017</w:t>
      </w:r>
      <w:r w:rsidRPr="0064306C">
        <w:rPr>
          <w:rFonts w:ascii="方正小标宋简体" w:eastAsia="方正小标宋简体" w:hAnsi="仿宋" w:cs="仿宋" w:hint="eastAsia"/>
          <w:sz w:val="44"/>
          <w:szCs w:val="44"/>
        </w:rPr>
        <w:t>年享受市政府特殊津贴专家</w:t>
      </w:r>
    </w:p>
    <w:p w:rsidR="00C0042C" w:rsidRPr="0064306C" w:rsidRDefault="00C0042C" w:rsidP="0064306C">
      <w:pPr>
        <w:pStyle w:val="a5"/>
        <w:widowControl/>
        <w:spacing w:beforeAutospacing="0" w:afterAutospacing="0" w:line="600" w:lineRule="exact"/>
        <w:jc w:val="center"/>
        <w:rPr>
          <w:rFonts w:ascii="方正小标宋简体" w:eastAsia="方正小标宋简体" w:hAnsi="仿宋" w:cs="仿宋"/>
          <w:sz w:val="44"/>
          <w:szCs w:val="44"/>
        </w:rPr>
      </w:pPr>
      <w:r w:rsidRPr="0064306C">
        <w:rPr>
          <w:rFonts w:ascii="方正小标宋简体" w:eastAsia="方正小标宋简体" w:hAnsi="仿宋" w:cs="仿宋" w:hint="eastAsia"/>
          <w:sz w:val="44"/>
          <w:szCs w:val="44"/>
        </w:rPr>
        <w:t>选拔工作的通知</w:t>
      </w:r>
    </w:p>
    <w:p w:rsidR="00C0042C" w:rsidRDefault="00C0042C" w:rsidP="00282ACA">
      <w:pPr>
        <w:pStyle w:val="a5"/>
        <w:shd w:val="clear" w:color="auto" w:fill="FFFFFF"/>
        <w:spacing w:beforeAutospacing="0" w:afterAutospacing="0" w:line="600" w:lineRule="exact"/>
        <w:jc w:val="both"/>
        <w:rPr>
          <w:rFonts w:ascii="仿宋" w:eastAsia="仿宋" w:hAnsi="仿宋" w:cs="仿宋"/>
          <w:color w:val="000000"/>
          <w:sz w:val="32"/>
          <w:szCs w:val="32"/>
        </w:rPr>
      </w:pPr>
      <w:r>
        <w:rPr>
          <w:rFonts w:ascii="仿宋" w:eastAsia="仿宋" w:hAnsi="仿宋" w:cs="仿宋"/>
          <w:color w:val="000000"/>
          <w:sz w:val="32"/>
          <w:szCs w:val="32"/>
          <w:shd w:val="clear" w:color="auto" w:fill="FFFFFF"/>
        </w:rPr>
        <w:t> </w:t>
      </w:r>
    </w:p>
    <w:p w:rsidR="00C0042C" w:rsidRPr="00687454" w:rsidRDefault="00C0042C" w:rsidP="00282ACA">
      <w:pPr>
        <w:pStyle w:val="a5"/>
        <w:shd w:val="clear" w:color="auto" w:fill="FFFFFF"/>
        <w:spacing w:beforeAutospacing="0" w:afterAutospacing="0" w:line="600" w:lineRule="exact"/>
        <w:jc w:val="both"/>
        <w:rPr>
          <w:rFonts w:ascii="仿宋_GB2312" w:eastAsia="仿宋_GB2312" w:hAnsi="仿宋" w:cs="仿宋"/>
          <w:color w:val="000000"/>
          <w:sz w:val="32"/>
          <w:szCs w:val="32"/>
        </w:rPr>
      </w:pPr>
      <w:r>
        <w:rPr>
          <w:rFonts w:ascii="仿宋_GB2312" w:eastAsia="仿宋_GB2312" w:hAnsi="仿宋" w:cs="仿宋" w:hint="eastAsia"/>
          <w:sz w:val="32"/>
          <w:szCs w:val="32"/>
        </w:rPr>
        <w:t>各县市区委组织部、岳阳经济技术开发区党群工作部、城陵矶新港区综合管理部、南湖新区工委组织部、屈原管理区党委组织部，</w:t>
      </w:r>
      <w:r w:rsidRPr="00687454">
        <w:rPr>
          <w:rFonts w:ascii="仿宋_GB2312" w:eastAsia="仿宋_GB2312" w:hAnsi="仿宋" w:cs="仿宋" w:hint="eastAsia"/>
          <w:color w:val="000000"/>
          <w:sz w:val="32"/>
          <w:szCs w:val="32"/>
          <w:shd w:val="clear" w:color="auto" w:fill="FFFFFF"/>
        </w:rPr>
        <w:t>各县市区人力资源和社会保障局，市直和中央、省驻岳各单位：</w:t>
      </w:r>
    </w:p>
    <w:p w:rsidR="00C0042C" w:rsidRPr="00687454" w:rsidRDefault="00486246" w:rsidP="00282ACA">
      <w:pPr>
        <w:pStyle w:val="a5"/>
        <w:shd w:val="clear" w:color="auto" w:fill="FFFFFF"/>
        <w:spacing w:beforeAutospacing="0" w:afterAutospacing="0" w:line="600" w:lineRule="exact"/>
        <w:ind w:firstLine="720"/>
        <w:jc w:val="both"/>
        <w:rPr>
          <w:rFonts w:ascii="仿宋_GB2312" w:eastAsia="仿宋_GB2312" w:hAnsi="仿宋" w:cs="仿宋"/>
          <w:color w:val="000000"/>
          <w:sz w:val="32"/>
          <w:szCs w:val="32"/>
        </w:rPr>
      </w:pPr>
      <w:r w:rsidRPr="00486246">
        <w:rPr>
          <w:noProof/>
        </w:rPr>
        <w:pict>
          <v:rect id="_x0000_s1027" style="position:absolute;left:0;text-align:left;margin-left:360.7pt;margin-top:224.5pt;width:114.75pt;height:50.25pt;z-index:251655680" strokecolor="white"/>
        </w:pict>
      </w:r>
      <w:r w:rsidR="00C0042C" w:rsidRPr="00687454">
        <w:rPr>
          <w:rFonts w:ascii="仿宋_GB2312" w:eastAsia="仿宋_GB2312" w:hAnsi="仿宋" w:cs="仿宋" w:hint="eastAsia"/>
          <w:color w:val="000000"/>
          <w:sz w:val="32"/>
          <w:szCs w:val="32"/>
          <w:shd w:val="clear" w:color="auto" w:fill="FFFFFF"/>
        </w:rPr>
        <w:t>为加强我市人才队伍建设，促进我市科学技术进步和经济社会的全面发展，根据市委、市政府《关于印发〈巴陵人才工程实施方案〉和〈关于加强高层次创新创业人才引进工作的实施办法（试行）〉的通知》（岳发〔</w:t>
      </w:r>
      <w:r w:rsidR="00C0042C" w:rsidRPr="00687454">
        <w:rPr>
          <w:rFonts w:ascii="仿宋_GB2312" w:eastAsia="仿宋_GB2312" w:hAnsi="仿宋" w:cs="仿宋"/>
          <w:color w:val="000000"/>
          <w:sz w:val="32"/>
          <w:szCs w:val="32"/>
          <w:shd w:val="clear" w:color="auto" w:fill="FFFFFF"/>
        </w:rPr>
        <w:t>2015</w:t>
      </w:r>
      <w:r w:rsidR="00C0042C" w:rsidRPr="00687454">
        <w:rPr>
          <w:rFonts w:ascii="仿宋_GB2312" w:eastAsia="仿宋_GB2312" w:hAnsi="仿宋" w:cs="仿宋" w:hint="eastAsia"/>
          <w:color w:val="000000"/>
          <w:sz w:val="32"/>
          <w:szCs w:val="32"/>
          <w:shd w:val="clear" w:color="auto" w:fill="FFFFFF"/>
        </w:rPr>
        <w:t>〕</w:t>
      </w:r>
      <w:r w:rsidR="00C0042C" w:rsidRPr="00687454">
        <w:rPr>
          <w:rFonts w:ascii="仿宋_GB2312" w:eastAsia="仿宋_GB2312" w:hAnsi="仿宋" w:cs="仿宋"/>
          <w:color w:val="000000"/>
          <w:sz w:val="32"/>
          <w:szCs w:val="32"/>
          <w:shd w:val="clear" w:color="auto" w:fill="FFFFFF"/>
        </w:rPr>
        <w:t>4</w:t>
      </w:r>
      <w:r w:rsidR="00C0042C" w:rsidRPr="00687454">
        <w:rPr>
          <w:rFonts w:ascii="仿宋_GB2312" w:eastAsia="仿宋_GB2312" w:hAnsi="仿宋" w:cs="仿宋" w:hint="eastAsia"/>
          <w:color w:val="000000"/>
          <w:sz w:val="32"/>
          <w:szCs w:val="32"/>
          <w:shd w:val="clear" w:color="auto" w:fill="FFFFFF"/>
        </w:rPr>
        <w:t>号），以及市委人才工作领导小组《关于印发〈岳阳市</w:t>
      </w:r>
      <w:r w:rsidR="00C0042C" w:rsidRPr="00687454">
        <w:rPr>
          <w:rFonts w:ascii="仿宋_GB2312" w:eastAsia="仿宋_GB2312" w:hAnsi="仿宋" w:cs="仿宋"/>
          <w:color w:val="000000"/>
          <w:sz w:val="32"/>
          <w:szCs w:val="32"/>
          <w:shd w:val="clear" w:color="auto" w:fill="FFFFFF"/>
        </w:rPr>
        <w:t>2017</w:t>
      </w:r>
      <w:r w:rsidR="00C0042C" w:rsidRPr="00687454">
        <w:rPr>
          <w:rFonts w:ascii="仿宋_GB2312" w:eastAsia="仿宋_GB2312" w:hAnsi="仿宋" w:cs="仿宋" w:hint="eastAsia"/>
          <w:color w:val="000000"/>
          <w:sz w:val="32"/>
          <w:szCs w:val="32"/>
          <w:shd w:val="clear" w:color="auto" w:fill="FFFFFF"/>
        </w:rPr>
        <w:t>年人才工作要点〉的通知》精神，今年将开展第二批享受市政府特殊津贴人员选拔工作，现就有关事项通知如下：</w:t>
      </w:r>
      <w:r w:rsidR="00C0042C" w:rsidRPr="00687454">
        <w:rPr>
          <w:rFonts w:ascii="仿宋_GB2312" w:eastAsia="仿宋_GB2312" w:hAnsi="仿宋" w:cs="仿宋"/>
          <w:color w:val="000000"/>
          <w:sz w:val="32"/>
          <w:szCs w:val="32"/>
          <w:shd w:val="clear" w:color="auto" w:fill="FFFFFF"/>
        </w:rPr>
        <w:t> </w:t>
      </w:r>
      <w:r w:rsidR="00C0042C" w:rsidRPr="00687454">
        <w:rPr>
          <w:rFonts w:ascii="仿宋_GB2312" w:eastAsia="仿宋_GB2312" w:hAnsi="仿宋" w:cs="仿宋"/>
          <w:color w:val="000000"/>
          <w:sz w:val="32"/>
          <w:szCs w:val="32"/>
          <w:shd w:val="clear" w:color="auto" w:fill="FFFFFF"/>
        </w:rPr>
        <w:t xml:space="preserve"> </w:t>
      </w:r>
      <w:r w:rsidR="00C0042C" w:rsidRPr="00687454">
        <w:rPr>
          <w:rFonts w:ascii="仿宋_GB2312" w:eastAsia="仿宋_GB2312" w:hAnsi="仿宋" w:cs="仿宋"/>
          <w:color w:val="000000"/>
          <w:sz w:val="32"/>
          <w:szCs w:val="32"/>
          <w:shd w:val="clear" w:color="auto" w:fill="FFFFFF"/>
        </w:rPr>
        <w:t> </w:t>
      </w:r>
    </w:p>
    <w:p w:rsidR="00C0042C" w:rsidRPr="00687454" w:rsidRDefault="00C0042C" w:rsidP="00282ACA">
      <w:pPr>
        <w:shd w:val="clear" w:color="auto" w:fill="FFFFFF"/>
        <w:spacing w:line="600" w:lineRule="exact"/>
        <w:ind w:firstLine="640"/>
        <w:rPr>
          <w:rFonts w:ascii="黑体" w:eastAsia="黑体" w:hAnsi="黑体" w:cs="仿宋"/>
          <w:bCs/>
          <w:color w:val="000000"/>
          <w:sz w:val="32"/>
          <w:szCs w:val="32"/>
        </w:rPr>
      </w:pPr>
      <w:r w:rsidRPr="00687454">
        <w:rPr>
          <w:rFonts w:ascii="黑体" w:eastAsia="黑体" w:hAnsi="黑体" w:cs="仿宋" w:hint="eastAsia"/>
          <w:bCs/>
          <w:color w:val="000000"/>
          <w:kern w:val="0"/>
          <w:sz w:val="32"/>
          <w:szCs w:val="32"/>
          <w:shd w:val="clear" w:color="auto" w:fill="FFFFFF"/>
        </w:rPr>
        <w:lastRenderedPageBreak/>
        <w:t>一、选拔对象</w:t>
      </w:r>
    </w:p>
    <w:p w:rsidR="00C0042C" w:rsidRPr="00687454" w:rsidRDefault="00C0042C" w:rsidP="00282ACA">
      <w:pPr>
        <w:shd w:val="clear" w:color="auto" w:fill="FFFFFF"/>
        <w:spacing w:line="600" w:lineRule="exact"/>
        <w:ind w:firstLine="640"/>
        <w:rPr>
          <w:rFonts w:ascii="仿宋_GB2312" w:eastAsia="仿宋_GB2312" w:hAnsi="仿宋" w:cs="仿宋"/>
          <w:color w:val="000000"/>
          <w:sz w:val="32"/>
          <w:szCs w:val="32"/>
        </w:rPr>
      </w:pPr>
      <w:r w:rsidRPr="00687454">
        <w:rPr>
          <w:rFonts w:ascii="仿宋_GB2312" w:eastAsia="仿宋_GB2312" w:hAnsi="仿宋" w:cs="仿宋" w:hint="eastAsia"/>
          <w:color w:val="000000"/>
          <w:kern w:val="0"/>
          <w:sz w:val="32"/>
          <w:szCs w:val="32"/>
          <w:shd w:val="clear" w:color="auto" w:fill="FFFFFF"/>
        </w:rPr>
        <w:t>享受“岳阳市政府特殊津贴专家”选拔工作在全市企事业单位（含中央、省驻岳单位）中进行。选拔对象主要是：在科学研究、经济、教育、医疗卫生、工农业生产和科技推广等第一线工作岗位上以及在社会科学、文化、艺术、旅游、体育等方面做出突出贡献的专家、学者、技术人员（含非中国国籍专家）；熟练掌握本岗位高级技能及解决本单位关键技术问题的高技能人员；依靠科技创新、直接参与研发工作并带领科技人员将科技成果转化到产业领域，取得明显经济社会效益，使企业处于本市同行业领先地位的主要经营管理者。</w:t>
      </w:r>
    </w:p>
    <w:p w:rsidR="00C0042C" w:rsidRPr="00687454" w:rsidRDefault="00C0042C" w:rsidP="00282ACA">
      <w:pPr>
        <w:shd w:val="clear" w:color="auto" w:fill="FFFFFF"/>
        <w:spacing w:line="600" w:lineRule="exact"/>
        <w:rPr>
          <w:rFonts w:ascii="仿宋_GB2312" w:eastAsia="仿宋_GB2312" w:hAnsi="仿宋" w:cs="仿宋"/>
          <w:color w:val="000000"/>
          <w:sz w:val="32"/>
          <w:szCs w:val="32"/>
        </w:rPr>
      </w:pPr>
      <w:r w:rsidRPr="00687454">
        <w:rPr>
          <w:rFonts w:ascii="仿宋_GB2312" w:eastAsia="仿宋_GB2312" w:hAnsi="仿宋" w:cs="仿宋"/>
          <w:color w:val="000000"/>
          <w:kern w:val="0"/>
          <w:sz w:val="32"/>
          <w:szCs w:val="32"/>
          <w:shd w:val="clear" w:color="auto" w:fill="FFFFFF"/>
        </w:rPr>
        <w:t xml:space="preserve">    </w:t>
      </w:r>
      <w:r w:rsidRPr="00687454">
        <w:rPr>
          <w:rFonts w:ascii="仿宋_GB2312" w:eastAsia="仿宋_GB2312" w:hAnsi="仿宋" w:cs="仿宋" w:hint="eastAsia"/>
          <w:color w:val="000000"/>
          <w:kern w:val="0"/>
          <w:sz w:val="32"/>
          <w:szCs w:val="32"/>
          <w:shd w:val="clear" w:color="auto" w:fill="FFFFFF"/>
        </w:rPr>
        <w:t>已经享受国务院特殊津贴、省政府特殊津贴的人员，不列为此次选拔对象。科研院所、学校、厂矿等企事业单位中已不从事专业技术工作的现职领导干部和机关工作人员，原则上不参与选拔。</w:t>
      </w:r>
      <w:r w:rsidRPr="00687454">
        <w:rPr>
          <w:rFonts w:ascii="仿宋_GB2312" w:eastAsia="仿宋_GB2312" w:hAnsi="仿宋" w:cs="仿宋"/>
          <w:color w:val="000000"/>
          <w:kern w:val="0"/>
          <w:sz w:val="32"/>
          <w:szCs w:val="32"/>
          <w:shd w:val="clear" w:color="auto" w:fill="FFFFFF"/>
        </w:rPr>
        <w:t>2017</w:t>
      </w:r>
      <w:r w:rsidRPr="00687454">
        <w:rPr>
          <w:rFonts w:ascii="仿宋_GB2312" w:eastAsia="仿宋_GB2312" w:hAnsi="仿宋" w:cs="仿宋" w:hint="eastAsia"/>
          <w:color w:val="000000"/>
          <w:kern w:val="0"/>
          <w:sz w:val="32"/>
          <w:szCs w:val="32"/>
          <w:shd w:val="clear" w:color="auto" w:fill="FFFFFF"/>
        </w:rPr>
        <w:t>年</w:t>
      </w:r>
      <w:r w:rsidRPr="00687454">
        <w:rPr>
          <w:rFonts w:ascii="仿宋_GB2312" w:eastAsia="仿宋_GB2312" w:hAnsi="仿宋" w:cs="仿宋"/>
          <w:color w:val="000000"/>
          <w:kern w:val="0"/>
          <w:sz w:val="32"/>
          <w:szCs w:val="32"/>
          <w:shd w:val="clear" w:color="auto" w:fill="FFFFFF"/>
        </w:rPr>
        <w:t>4</w:t>
      </w:r>
      <w:r w:rsidRPr="00687454">
        <w:rPr>
          <w:rFonts w:ascii="仿宋_GB2312" w:eastAsia="仿宋_GB2312" w:hAnsi="仿宋" w:cs="仿宋" w:hint="eastAsia"/>
          <w:color w:val="000000"/>
          <w:kern w:val="0"/>
          <w:sz w:val="32"/>
          <w:szCs w:val="32"/>
          <w:shd w:val="clear" w:color="auto" w:fill="FFFFFF"/>
        </w:rPr>
        <w:t>月</w:t>
      </w:r>
      <w:r w:rsidRPr="00687454">
        <w:rPr>
          <w:rFonts w:ascii="仿宋_GB2312" w:eastAsia="仿宋_GB2312" w:hAnsi="仿宋" w:cs="仿宋"/>
          <w:color w:val="000000"/>
          <w:kern w:val="0"/>
          <w:sz w:val="32"/>
          <w:szCs w:val="32"/>
          <w:shd w:val="clear" w:color="auto" w:fill="FFFFFF"/>
        </w:rPr>
        <w:t>30</w:t>
      </w:r>
      <w:r w:rsidRPr="00687454">
        <w:rPr>
          <w:rFonts w:ascii="仿宋_GB2312" w:eastAsia="仿宋_GB2312" w:hAnsi="仿宋" w:cs="仿宋" w:hint="eastAsia"/>
          <w:color w:val="000000"/>
          <w:kern w:val="0"/>
          <w:sz w:val="32"/>
          <w:szCs w:val="32"/>
          <w:shd w:val="clear" w:color="auto" w:fill="FFFFFF"/>
        </w:rPr>
        <w:t>日前已办理离退休手续人员不参与选拔。</w:t>
      </w:r>
    </w:p>
    <w:p w:rsidR="00C0042C" w:rsidRPr="00687454" w:rsidRDefault="00C0042C" w:rsidP="00282ACA">
      <w:pPr>
        <w:shd w:val="clear" w:color="auto" w:fill="FFFFFF"/>
        <w:spacing w:line="600" w:lineRule="exact"/>
        <w:ind w:firstLine="640"/>
        <w:rPr>
          <w:rFonts w:ascii="黑体" w:eastAsia="黑体" w:hAnsi="黑体" w:cs="仿宋"/>
          <w:bCs/>
          <w:color w:val="000000"/>
          <w:sz w:val="32"/>
          <w:szCs w:val="32"/>
        </w:rPr>
      </w:pPr>
      <w:r w:rsidRPr="00687454">
        <w:rPr>
          <w:rFonts w:ascii="黑体" w:eastAsia="黑体" w:hAnsi="黑体" w:cs="仿宋" w:hint="eastAsia"/>
          <w:bCs/>
          <w:color w:val="000000"/>
          <w:kern w:val="0"/>
          <w:sz w:val="32"/>
          <w:szCs w:val="32"/>
          <w:shd w:val="clear" w:color="auto" w:fill="FFFFFF"/>
        </w:rPr>
        <w:t>二、选拔标准</w:t>
      </w:r>
    </w:p>
    <w:p w:rsidR="00C0042C" w:rsidRPr="00687454" w:rsidRDefault="00C0042C" w:rsidP="00282ACA">
      <w:pPr>
        <w:shd w:val="clear" w:color="auto" w:fill="FFFFFF"/>
        <w:spacing w:line="600" w:lineRule="exact"/>
        <w:ind w:firstLine="640"/>
        <w:rPr>
          <w:rFonts w:ascii="仿宋_GB2312" w:eastAsia="仿宋_GB2312" w:hAnsi="仿宋" w:cs="仿宋"/>
          <w:color w:val="000000"/>
          <w:sz w:val="32"/>
          <w:szCs w:val="32"/>
        </w:rPr>
      </w:pPr>
      <w:r w:rsidRPr="00687454">
        <w:rPr>
          <w:rFonts w:ascii="仿宋_GB2312" w:eastAsia="仿宋_GB2312" w:hAnsi="仿宋" w:cs="仿宋" w:hint="eastAsia"/>
          <w:color w:val="000000"/>
          <w:kern w:val="0"/>
          <w:sz w:val="32"/>
          <w:szCs w:val="32"/>
          <w:shd w:val="clear" w:color="auto" w:fill="FFFFFF"/>
        </w:rPr>
        <w:t>热爱祖国，遵纪守法，拥护党的基本路线，具有良好的职业道德，能认真履行岗位职责，创新创业精神强；在专业技术岗位工作的优秀专业技术人员或在高技能岗位上能力突出的高技能人员；近年来取得的业绩、成果和贡献突出，得到同行专家认可；一般具有高级专业技术职称或国家一级高级技师职业资格，并具备下列条件之一的，均可作为推荐对象：</w:t>
      </w:r>
    </w:p>
    <w:p w:rsidR="00C0042C" w:rsidRPr="00687454" w:rsidRDefault="00C0042C" w:rsidP="00282ACA">
      <w:pPr>
        <w:shd w:val="clear" w:color="auto" w:fill="FFFFFF"/>
        <w:spacing w:line="600" w:lineRule="exact"/>
        <w:ind w:firstLine="643"/>
        <w:rPr>
          <w:rFonts w:ascii="楷体_GB2312" w:eastAsia="楷体_GB2312" w:hAnsi="仿宋" w:cs="仿宋"/>
          <w:color w:val="000000"/>
          <w:sz w:val="32"/>
          <w:szCs w:val="32"/>
        </w:rPr>
      </w:pPr>
      <w:r w:rsidRPr="00687454">
        <w:rPr>
          <w:rFonts w:ascii="楷体_GB2312" w:eastAsia="楷体_GB2312" w:hAnsi="仿宋" w:cs="仿宋" w:hint="eastAsia"/>
          <w:b/>
          <w:color w:val="000000"/>
          <w:kern w:val="0"/>
          <w:sz w:val="32"/>
          <w:szCs w:val="32"/>
          <w:shd w:val="clear" w:color="auto" w:fill="FFFFFF"/>
        </w:rPr>
        <w:t>（一）专业技术人才</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lastRenderedPageBreak/>
        <w:t>1.</w:t>
      </w:r>
      <w:r w:rsidRPr="00B33069">
        <w:rPr>
          <w:rFonts w:ascii="仿宋_GB2312" w:eastAsia="仿宋_GB2312" w:hAnsi="仿宋" w:cs="仿宋" w:hint="eastAsia"/>
          <w:color w:val="000000"/>
          <w:kern w:val="0"/>
          <w:sz w:val="32"/>
          <w:szCs w:val="32"/>
          <w:shd w:val="clear" w:color="auto" w:fill="FFFFFF"/>
        </w:rPr>
        <w:t>在自然科学和社会科学研究中，学术造诣深，成绩显著，对社会发展和学科建设做出突出贡献，得到市内外同行专家认可，达到我市领域先进水平，是学科带头人，并具备以下条件之一：</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）获得国家级科技奖励者</w:t>
      </w:r>
      <w:r w:rsidRPr="00B33069">
        <w:rPr>
          <w:rFonts w:ascii="仿宋_GB2312" w:eastAsia="仿宋_GB2312" w:hAnsi="仿宋" w:cs="仿宋"/>
          <w:color w:val="000000"/>
          <w:kern w:val="0"/>
          <w:sz w:val="32"/>
          <w:szCs w:val="32"/>
          <w:shd w:val="clear" w:color="auto" w:fill="FFFFFF"/>
        </w:rPr>
        <w:t>;</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）获得省（部）级科技奖励前五位完成者；</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）获得市（厅）级科技一等奖一项；或二、三等奖二项的前三位完成者；</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4</w:t>
      </w:r>
      <w:r w:rsidRPr="00B33069">
        <w:rPr>
          <w:rFonts w:ascii="仿宋_GB2312" w:eastAsia="仿宋_GB2312" w:hAnsi="仿宋" w:cs="仿宋" w:hint="eastAsia"/>
          <w:color w:val="000000"/>
          <w:kern w:val="0"/>
          <w:sz w:val="32"/>
          <w:szCs w:val="32"/>
          <w:shd w:val="clear" w:color="auto" w:fill="FFFFFF"/>
        </w:rPr>
        <w:t>）主持完成市级以上重大科技项目者；</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）作为第一作者或通讯作者在本专业国际权威期刊发表论文并被</w:t>
      </w:r>
      <w:r w:rsidRPr="00B33069">
        <w:rPr>
          <w:rFonts w:ascii="仿宋_GB2312" w:eastAsia="仿宋_GB2312" w:hAnsi="仿宋" w:cs="仿宋"/>
          <w:color w:val="000000"/>
          <w:kern w:val="0"/>
          <w:sz w:val="32"/>
          <w:szCs w:val="32"/>
          <w:shd w:val="clear" w:color="auto" w:fill="FFFFFF"/>
        </w:rPr>
        <w:t>SCI(</w:t>
      </w:r>
      <w:r w:rsidRPr="00B33069">
        <w:rPr>
          <w:rFonts w:ascii="仿宋_GB2312" w:eastAsia="仿宋_GB2312" w:hAnsi="仿宋" w:cs="仿宋" w:hint="eastAsia"/>
          <w:color w:val="000000"/>
          <w:kern w:val="0"/>
          <w:sz w:val="32"/>
          <w:szCs w:val="32"/>
          <w:shd w:val="clear" w:color="auto" w:fill="FFFFFF"/>
        </w:rPr>
        <w:t>科学引文索引</w:t>
      </w:r>
      <w:r w:rsidRPr="00B33069">
        <w:rPr>
          <w:rFonts w:ascii="仿宋_GB2312" w:eastAsia="仿宋_GB2312" w:hAnsi="仿宋" w:cs="仿宋"/>
          <w:color w:val="000000"/>
          <w:kern w:val="0"/>
          <w:sz w:val="32"/>
          <w:szCs w:val="32"/>
          <w:shd w:val="clear" w:color="auto" w:fill="FFFFFF"/>
        </w:rPr>
        <w:t>)</w:t>
      </w: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SSCI(</w:t>
      </w:r>
      <w:r w:rsidRPr="00B33069">
        <w:rPr>
          <w:rFonts w:ascii="仿宋_GB2312" w:eastAsia="仿宋_GB2312" w:hAnsi="仿宋" w:cs="仿宋" w:hint="eastAsia"/>
          <w:color w:val="000000"/>
          <w:kern w:val="0"/>
          <w:sz w:val="32"/>
          <w:szCs w:val="32"/>
          <w:shd w:val="clear" w:color="auto" w:fill="FFFFFF"/>
        </w:rPr>
        <w:t>社会科学引文索引</w:t>
      </w:r>
      <w:r w:rsidRPr="00B33069">
        <w:rPr>
          <w:rFonts w:ascii="仿宋_GB2312" w:eastAsia="仿宋_GB2312" w:hAnsi="仿宋" w:cs="仿宋"/>
          <w:color w:val="000000"/>
          <w:kern w:val="0"/>
          <w:sz w:val="32"/>
          <w:szCs w:val="32"/>
          <w:shd w:val="clear" w:color="auto" w:fill="FFFFFF"/>
        </w:rPr>
        <w:t>)</w:t>
      </w: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A&amp;HCI(</w:t>
      </w:r>
      <w:r w:rsidRPr="00B33069">
        <w:rPr>
          <w:rFonts w:ascii="仿宋_GB2312" w:eastAsia="仿宋_GB2312" w:hAnsi="仿宋" w:cs="仿宋" w:hint="eastAsia"/>
          <w:color w:val="000000"/>
          <w:kern w:val="0"/>
          <w:sz w:val="32"/>
          <w:szCs w:val="32"/>
          <w:shd w:val="clear" w:color="auto" w:fill="FFFFFF"/>
        </w:rPr>
        <w:t>艺术与人文科学引文索引</w:t>
      </w:r>
      <w:r w:rsidRPr="00B33069">
        <w:rPr>
          <w:rFonts w:ascii="仿宋_GB2312" w:eastAsia="仿宋_GB2312" w:hAnsi="仿宋" w:cs="仿宋"/>
          <w:color w:val="000000"/>
          <w:kern w:val="0"/>
          <w:sz w:val="32"/>
          <w:szCs w:val="32"/>
          <w:shd w:val="clear" w:color="auto" w:fill="FFFFFF"/>
        </w:rPr>
        <w:t>)</w:t>
      </w:r>
      <w:r w:rsidRPr="00B33069">
        <w:rPr>
          <w:rFonts w:ascii="仿宋_GB2312" w:eastAsia="仿宋_GB2312" w:hAnsi="仿宋" w:cs="仿宋" w:hint="eastAsia"/>
          <w:color w:val="000000"/>
          <w:kern w:val="0"/>
          <w:sz w:val="32"/>
          <w:szCs w:val="32"/>
          <w:shd w:val="clear" w:color="auto" w:fill="FFFFFF"/>
        </w:rPr>
        <w:t>收录。</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长期在教育、教学工作第一线，对学科建设、人才培养、事业发展发挥了重大作用，所创建新的教育理论或教学方法，经市以上教育行政部门鉴定并普遍推广，用该理论或方法教书育人成效显著，为同行所公认</w:t>
      </w:r>
      <w:r w:rsidRPr="00B33069">
        <w:rPr>
          <w:rFonts w:ascii="仿宋_GB2312" w:eastAsia="仿宋_GB2312" w:hAnsi="仿宋" w:cs="仿宋"/>
          <w:color w:val="000000"/>
          <w:kern w:val="0"/>
          <w:sz w:val="32"/>
          <w:szCs w:val="32"/>
          <w:shd w:val="clear" w:color="auto" w:fill="FFFFFF"/>
        </w:rPr>
        <w:t>,</w:t>
      </w:r>
      <w:r w:rsidRPr="00B33069">
        <w:rPr>
          <w:rFonts w:ascii="仿宋_GB2312" w:eastAsia="仿宋_GB2312" w:hAnsi="仿宋" w:cs="仿宋" w:hint="eastAsia"/>
          <w:color w:val="000000"/>
          <w:kern w:val="0"/>
          <w:sz w:val="32"/>
          <w:szCs w:val="32"/>
          <w:shd w:val="clear" w:color="auto" w:fill="FFFFFF"/>
        </w:rPr>
        <w:t>并具备以下条件之一：</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）荣获国家级教学成果奖或国家级教学名师奖；</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）荣</w:t>
      </w:r>
      <w:r w:rsidRPr="00B33069">
        <w:rPr>
          <w:rFonts w:ascii="仿宋_GB2312" w:eastAsia="仿宋_GB2312" w:hAnsi="仿宋" w:cs="仿宋" w:hint="eastAsia"/>
          <w:color w:val="000000"/>
          <w:spacing w:val="-6"/>
          <w:kern w:val="0"/>
          <w:sz w:val="32"/>
          <w:szCs w:val="32"/>
          <w:shd w:val="clear" w:color="auto" w:fill="FFFFFF"/>
        </w:rPr>
        <w:t>获“全国模范教师”或“全国优秀教师”等荣誉称号</w:t>
      </w:r>
      <w:r w:rsidRPr="00B33069">
        <w:rPr>
          <w:rFonts w:ascii="仿宋_GB2312" w:eastAsia="仿宋_GB2312" w:hAnsi="仿宋" w:cs="仿宋" w:hint="eastAsia"/>
          <w:color w:val="000000"/>
          <w:kern w:val="0"/>
          <w:sz w:val="32"/>
          <w:szCs w:val="32"/>
          <w:shd w:val="clear" w:color="auto" w:fill="FFFFFF"/>
        </w:rPr>
        <w:t>；</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）是省、市名师工作室首席名师，在培养引领青年教师成长方面成绩突出；</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4</w:t>
      </w:r>
      <w:r w:rsidRPr="00B33069">
        <w:rPr>
          <w:rFonts w:ascii="仿宋_GB2312" w:eastAsia="仿宋_GB2312" w:hAnsi="仿宋" w:cs="仿宋" w:hint="eastAsia"/>
          <w:color w:val="000000"/>
          <w:kern w:val="0"/>
          <w:sz w:val="32"/>
          <w:szCs w:val="32"/>
          <w:shd w:val="clear" w:color="auto" w:fill="FFFFFF"/>
        </w:rPr>
        <w:t>）荣获省级及以上表彰或奖励；</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）先进事迹被市级以上媒体报道，是省级以上师德标兵；</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6</w:t>
      </w:r>
      <w:r w:rsidRPr="00B33069">
        <w:rPr>
          <w:rFonts w:ascii="仿宋_GB2312" w:eastAsia="仿宋_GB2312" w:hAnsi="仿宋" w:cs="仿宋" w:hint="eastAsia"/>
          <w:color w:val="000000"/>
          <w:kern w:val="0"/>
          <w:sz w:val="32"/>
          <w:szCs w:val="32"/>
          <w:shd w:val="clear" w:color="auto" w:fill="FFFFFF"/>
        </w:rPr>
        <w:t>）有较强科研能力。曾主持市级以上课题研究，成果显</w:t>
      </w:r>
      <w:r w:rsidRPr="00B33069">
        <w:rPr>
          <w:rFonts w:ascii="仿宋_GB2312" w:eastAsia="仿宋_GB2312" w:hAnsi="仿宋" w:cs="仿宋" w:hint="eastAsia"/>
          <w:color w:val="000000"/>
          <w:kern w:val="0"/>
          <w:sz w:val="32"/>
          <w:szCs w:val="32"/>
          <w:shd w:val="clear" w:color="auto" w:fill="FFFFFF"/>
        </w:rPr>
        <w:lastRenderedPageBreak/>
        <w:t>著；或结合教育教学实际，积极撰写具有一定深度、对本学科教学有实际指导意义的经验总结、科研报告或学术论文等，近</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年作为第一作者有</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篇省级以上论文或专著一本。</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长期工作在工农业生产和科技推广第一线，有重大发明、创造、革新，解决了关键性的技术难题；在高新技术的引进、吸收、消化、改造中有重大突破，推动了行业技术进步和经济发展；在科技成果向生产转化和新技术、新工艺、新方法推广中业绩突出，产生了显著经济社会效益</w:t>
      </w:r>
      <w:r w:rsidRPr="00B33069">
        <w:rPr>
          <w:rFonts w:ascii="仿宋_GB2312" w:eastAsia="仿宋_GB2312" w:hAnsi="仿宋" w:cs="仿宋"/>
          <w:color w:val="000000"/>
          <w:kern w:val="0"/>
          <w:sz w:val="32"/>
          <w:szCs w:val="32"/>
          <w:shd w:val="clear" w:color="auto" w:fill="FFFFFF"/>
        </w:rPr>
        <w:t>,</w:t>
      </w:r>
      <w:r w:rsidRPr="00B33069">
        <w:rPr>
          <w:rFonts w:ascii="仿宋_GB2312" w:eastAsia="仿宋_GB2312" w:hAnsi="仿宋" w:cs="仿宋" w:hint="eastAsia"/>
          <w:color w:val="000000"/>
          <w:kern w:val="0"/>
          <w:sz w:val="32"/>
          <w:szCs w:val="32"/>
          <w:shd w:val="clear" w:color="auto" w:fill="FFFFFF"/>
        </w:rPr>
        <w:t>并具备以下条件之一：</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）作为第一完成人拥有二项以上有效发明专利并取得显著经济社会效益；</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）主持完成的项目获市级以上本领域最奖励；</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）一次性争取到中央、省财政科技研究推广示范专项资金在</w:t>
      </w:r>
      <w:r w:rsidRPr="00B33069">
        <w:rPr>
          <w:rFonts w:ascii="仿宋_GB2312" w:eastAsia="仿宋_GB2312" w:hAnsi="仿宋" w:cs="仿宋"/>
          <w:color w:val="000000"/>
          <w:kern w:val="0"/>
          <w:sz w:val="32"/>
          <w:szCs w:val="32"/>
          <w:shd w:val="clear" w:color="auto" w:fill="FFFFFF"/>
        </w:rPr>
        <w:t>100</w:t>
      </w:r>
      <w:r w:rsidRPr="00B33069">
        <w:rPr>
          <w:rFonts w:ascii="仿宋_GB2312" w:eastAsia="仿宋_GB2312" w:hAnsi="仿宋" w:cs="仿宋" w:hint="eastAsia"/>
          <w:color w:val="000000"/>
          <w:kern w:val="0"/>
          <w:sz w:val="32"/>
          <w:szCs w:val="32"/>
          <w:shd w:val="clear" w:color="auto" w:fill="FFFFFF"/>
        </w:rPr>
        <w:t>万元以上，并主持项目研究，取得科研成果、通过验收。</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4.</w:t>
      </w:r>
      <w:r w:rsidRPr="00B33069">
        <w:rPr>
          <w:rFonts w:ascii="仿宋_GB2312" w:eastAsia="仿宋_GB2312" w:hAnsi="仿宋" w:cs="仿宋" w:hint="eastAsia"/>
          <w:color w:val="000000"/>
          <w:kern w:val="0"/>
          <w:sz w:val="32"/>
          <w:szCs w:val="32"/>
          <w:shd w:val="clear" w:color="auto" w:fill="FFFFFF"/>
        </w:rPr>
        <w:t>长期工作在防病、治病第一线，有解决关键性技术问题的能力，医术高超，多次成功治愈疑难、危重病症，或在较大范围多次有效预防、控制、消除疾病，社会影响大，其业绩为全市同行所公认，并具备以下条件之一：</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）获中华医学科技奖、中国医师奖等卫生行业国家级学术、技术奖励；</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）获白求恩奖章或南丁格尔奖；</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）省级以上临床医学研究中心、临床重点专科，市级重点实验室的学科带头人；</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lastRenderedPageBreak/>
        <w:t xml:space="preserve">　　（</w:t>
      </w:r>
      <w:r w:rsidRPr="00B33069">
        <w:rPr>
          <w:rFonts w:ascii="仿宋_GB2312" w:eastAsia="仿宋_GB2312" w:hAnsi="仿宋" w:cs="仿宋"/>
          <w:color w:val="000000"/>
          <w:kern w:val="0"/>
          <w:sz w:val="32"/>
          <w:szCs w:val="32"/>
          <w:shd w:val="clear" w:color="auto" w:fill="FFFFFF"/>
        </w:rPr>
        <w:t>4</w:t>
      </w:r>
      <w:r w:rsidRPr="00B33069">
        <w:rPr>
          <w:rFonts w:ascii="仿宋_GB2312" w:eastAsia="仿宋_GB2312" w:hAnsi="仿宋" w:cs="仿宋" w:hint="eastAsia"/>
          <w:color w:val="000000"/>
          <w:kern w:val="0"/>
          <w:sz w:val="32"/>
          <w:szCs w:val="32"/>
          <w:shd w:val="clear" w:color="auto" w:fill="FFFFFF"/>
        </w:rPr>
        <w:t>）担任全省老中医药专家学术经验继承工作指导老师；</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）担任省级本专业学术委员会主委、副主委或市级本专业委员会主委；</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6</w:t>
      </w:r>
      <w:r w:rsidRPr="00B33069">
        <w:rPr>
          <w:rFonts w:ascii="仿宋_GB2312" w:eastAsia="仿宋_GB2312" w:hAnsi="仿宋" w:cs="仿宋" w:hint="eastAsia"/>
          <w:color w:val="000000"/>
          <w:kern w:val="0"/>
          <w:sz w:val="32"/>
          <w:szCs w:val="32"/>
          <w:shd w:val="clear" w:color="auto" w:fill="FFFFFF"/>
        </w:rPr>
        <w:t>）作为第一作者或通讯作者在本专业国家级杂志（核心期刊）上发表</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篇以上或被</w:t>
      </w:r>
      <w:r w:rsidRPr="00B33069">
        <w:rPr>
          <w:rFonts w:ascii="仿宋_GB2312" w:eastAsia="仿宋_GB2312" w:hAnsi="仿宋" w:cs="仿宋"/>
          <w:color w:val="000000"/>
          <w:kern w:val="0"/>
          <w:sz w:val="32"/>
          <w:szCs w:val="32"/>
          <w:shd w:val="clear" w:color="auto" w:fill="FFFFFF"/>
        </w:rPr>
        <w:t>SCI</w:t>
      </w:r>
      <w:r w:rsidRPr="00B33069">
        <w:rPr>
          <w:rFonts w:ascii="仿宋_GB2312" w:eastAsia="仿宋_GB2312" w:hAnsi="仿宋" w:cs="仿宋" w:hint="eastAsia"/>
          <w:color w:val="000000"/>
          <w:kern w:val="0"/>
          <w:sz w:val="32"/>
          <w:szCs w:val="32"/>
          <w:shd w:val="clear" w:color="auto" w:fill="FFFFFF"/>
        </w:rPr>
        <w:t>收录</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篇以上且影响因子大于等于</w:t>
      </w:r>
      <w:r w:rsidRPr="00B33069">
        <w:rPr>
          <w:rFonts w:ascii="仿宋_GB2312" w:eastAsia="仿宋_GB2312" w:hAnsi="仿宋" w:cs="仿宋"/>
          <w:color w:val="000000"/>
          <w:kern w:val="0"/>
          <w:sz w:val="32"/>
          <w:szCs w:val="32"/>
          <w:shd w:val="clear" w:color="auto" w:fill="FFFFFF"/>
        </w:rPr>
        <w:t>3.0</w:t>
      </w:r>
      <w:r w:rsidRPr="00B33069">
        <w:rPr>
          <w:rFonts w:ascii="仿宋_GB2312" w:eastAsia="仿宋_GB2312" w:hAnsi="仿宋" w:cs="仿宋" w:hint="eastAsia"/>
          <w:color w:val="000000"/>
          <w:kern w:val="0"/>
          <w:sz w:val="32"/>
          <w:szCs w:val="32"/>
          <w:shd w:val="clear" w:color="auto" w:fill="FFFFFF"/>
        </w:rPr>
        <w:t>的论文。</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 xml:space="preserve">    5.</w:t>
      </w:r>
      <w:r w:rsidRPr="00B33069">
        <w:rPr>
          <w:rFonts w:ascii="仿宋_GB2312" w:eastAsia="仿宋_GB2312" w:hAnsi="仿宋" w:cs="仿宋" w:hint="eastAsia"/>
          <w:color w:val="000000"/>
          <w:kern w:val="0"/>
          <w:sz w:val="32"/>
          <w:szCs w:val="32"/>
          <w:shd w:val="clear" w:color="auto" w:fill="FFFFFF"/>
        </w:rPr>
        <w:t>在文化艺术、新闻出版领域，成绩卓著，有较高知名度；某一学科或艺术门类的带头人；坚持正确导向、深入反映生活、受到群众喜爱的名记者、名编辑、名主持人；熟悉党和国家方针政策、社会责任感强、精通业务知识的出版家或获得省（部）级以上本行业或领域最高奖主创人员。</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6.</w:t>
      </w:r>
      <w:r w:rsidRPr="00B33069">
        <w:rPr>
          <w:rFonts w:ascii="仿宋_GB2312" w:eastAsia="仿宋_GB2312" w:hAnsi="仿宋" w:cs="仿宋" w:hint="eastAsia"/>
          <w:color w:val="000000"/>
          <w:kern w:val="0"/>
          <w:sz w:val="32"/>
          <w:szCs w:val="32"/>
          <w:shd w:val="clear" w:color="auto" w:fill="FFFFFF"/>
        </w:rPr>
        <w:t>体育教练员执教或输送的运动员在奥运会、世锦赛、世界杯赛获奖牌；在亚运会或全运会获冠军；在省运会上获四枚以上单项金牌或集体项目冠军；破世界纪录或全国纪录并被相关体育组织认定。</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7.</w:t>
      </w:r>
      <w:r w:rsidRPr="00B33069">
        <w:rPr>
          <w:rFonts w:ascii="仿宋_GB2312" w:eastAsia="仿宋_GB2312" w:hAnsi="仿宋" w:cs="仿宋" w:hint="eastAsia"/>
          <w:color w:val="000000"/>
          <w:kern w:val="0"/>
          <w:sz w:val="32"/>
          <w:szCs w:val="32"/>
          <w:shd w:val="clear" w:color="auto" w:fill="FFFFFF"/>
        </w:rPr>
        <w:t>企事业单位管理人员具有丰富的管理经验，所管理企事业单位连续三年取得经济社会效益，在全市同行中居领先水平，或带领企业进入全国</w:t>
      </w:r>
      <w:r w:rsidRPr="00B33069">
        <w:rPr>
          <w:rFonts w:ascii="仿宋_GB2312" w:eastAsia="仿宋_GB2312" w:hAnsi="仿宋" w:cs="仿宋"/>
          <w:color w:val="000000"/>
          <w:kern w:val="0"/>
          <w:sz w:val="32"/>
          <w:szCs w:val="32"/>
          <w:shd w:val="clear" w:color="auto" w:fill="FFFFFF"/>
        </w:rPr>
        <w:t>500</w:t>
      </w:r>
      <w:r w:rsidRPr="00B33069">
        <w:rPr>
          <w:rFonts w:ascii="仿宋_GB2312" w:eastAsia="仿宋_GB2312" w:hAnsi="仿宋" w:cs="仿宋" w:hint="eastAsia"/>
          <w:color w:val="000000"/>
          <w:kern w:val="0"/>
          <w:sz w:val="32"/>
          <w:szCs w:val="32"/>
          <w:shd w:val="clear" w:color="auto" w:fill="FFFFFF"/>
        </w:rPr>
        <w:t>强、湖南省民营企业</w:t>
      </w:r>
      <w:r w:rsidRPr="00B33069">
        <w:rPr>
          <w:rFonts w:ascii="仿宋_GB2312" w:eastAsia="仿宋_GB2312" w:hAnsi="仿宋" w:cs="仿宋"/>
          <w:color w:val="000000"/>
          <w:kern w:val="0"/>
          <w:sz w:val="32"/>
          <w:szCs w:val="32"/>
          <w:shd w:val="clear" w:color="auto" w:fill="FFFFFF"/>
        </w:rPr>
        <w:t>100</w:t>
      </w:r>
      <w:r w:rsidRPr="00B33069">
        <w:rPr>
          <w:rFonts w:ascii="仿宋_GB2312" w:eastAsia="仿宋_GB2312" w:hAnsi="仿宋" w:cs="仿宋" w:hint="eastAsia"/>
          <w:color w:val="000000"/>
          <w:kern w:val="0"/>
          <w:sz w:val="32"/>
          <w:szCs w:val="32"/>
          <w:shd w:val="clear" w:color="auto" w:fill="FFFFFF"/>
        </w:rPr>
        <w:t>强，或连续</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年保持同等以上位次及打造龙头企业的优秀企业家。</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8.</w:t>
      </w:r>
      <w:r w:rsidRPr="00B33069">
        <w:rPr>
          <w:rFonts w:ascii="仿宋_GB2312" w:eastAsia="仿宋_GB2312" w:hAnsi="仿宋" w:cs="仿宋" w:hint="eastAsia"/>
          <w:color w:val="000000"/>
          <w:kern w:val="0"/>
          <w:sz w:val="32"/>
          <w:szCs w:val="32"/>
          <w:shd w:val="clear" w:color="auto" w:fill="FFFFFF"/>
        </w:rPr>
        <w:t>在本专业领域潜心钻研、勇于创新，掌握前沿或独有技术，具备下列条件之一：</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）国家或行业现行标准的主要起草人；</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lastRenderedPageBreak/>
        <w:t xml:space="preserve">　　（</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）主持研发国家级重点新产品；</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）在医药、兽药、农药、食品添加剂、饲料添加剂等行业主持研制的新产品取得准入许可；</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4</w:t>
      </w:r>
      <w:r w:rsidRPr="00B33069">
        <w:rPr>
          <w:rFonts w:ascii="仿宋_GB2312" w:eastAsia="仿宋_GB2312" w:hAnsi="仿宋" w:cs="仿宋" w:hint="eastAsia"/>
          <w:color w:val="000000"/>
          <w:kern w:val="0"/>
          <w:sz w:val="32"/>
          <w:szCs w:val="32"/>
          <w:shd w:val="clear" w:color="auto" w:fill="FFFFFF"/>
        </w:rPr>
        <w:t>）国家审（鉴）定动植物新品种或</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个以上省审（鉴）定植物新品种的主持人；</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）国家级非物质文化遗产传承人从事非物质文化遗产的生产、创作，对保护、传承、弘扬非物质文化遗产做出突出贡献；</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 xml:space="preserve">　　（</w:t>
      </w:r>
      <w:r w:rsidRPr="00B33069">
        <w:rPr>
          <w:rFonts w:ascii="仿宋_GB2312" w:eastAsia="仿宋_GB2312" w:hAnsi="仿宋" w:cs="仿宋"/>
          <w:color w:val="000000"/>
          <w:kern w:val="0"/>
          <w:sz w:val="32"/>
          <w:szCs w:val="32"/>
          <w:shd w:val="clear" w:color="auto" w:fill="FFFFFF"/>
        </w:rPr>
        <w:t>6</w:t>
      </w:r>
      <w:r w:rsidRPr="00B33069">
        <w:rPr>
          <w:rFonts w:ascii="仿宋_GB2312" w:eastAsia="仿宋_GB2312" w:hAnsi="仿宋" w:cs="仿宋" w:hint="eastAsia"/>
          <w:color w:val="000000"/>
          <w:kern w:val="0"/>
          <w:sz w:val="32"/>
          <w:szCs w:val="32"/>
          <w:shd w:val="clear" w:color="auto" w:fill="FFFFFF"/>
        </w:rPr>
        <w:t>）为经济社会发展做出突出贡献，取得显著成果并获得省部级以上表彰或奖励的人员。</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9.</w:t>
      </w:r>
      <w:r w:rsidRPr="00B33069">
        <w:rPr>
          <w:rFonts w:ascii="仿宋_GB2312" w:eastAsia="仿宋_GB2312" w:hAnsi="仿宋" w:cs="仿宋" w:hint="eastAsia"/>
          <w:color w:val="000000"/>
          <w:kern w:val="0"/>
          <w:sz w:val="32"/>
          <w:szCs w:val="32"/>
          <w:shd w:val="clear" w:color="auto" w:fill="FFFFFF"/>
        </w:rPr>
        <w:t>国家百千万工程人选、国家“千人计划”人选、湖南省新世纪</w:t>
      </w:r>
      <w:r w:rsidRPr="00B33069">
        <w:rPr>
          <w:rFonts w:ascii="仿宋_GB2312" w:eastAsia="仿宋_GB2312" w:hAnsi="仿宋" w:cs="仿宋"/>
          <w:color w:val="000000"/>
          <w:kern w:val="0"/>
          <w:sz w:val="32"/>
          <w:szCs w:val="32"/>
          <w:shd w:val="clear" w:color="auto" w:fill="FFFFFF"/>
        </w:rPr>
        <w:t>121</w:t>
      </w:r>
      <w:r w:rsidRPr="00B33069">
        <w:rPr>
          <w:rFonts w:ascii="仿宋_GB2312" w:eastAsia="仿宋_GB2312" w:hAnsi="仿宋" w:cs="仿宋" w:hint="eastAsia"/>
          <w:color w:val="000000"/>
          <w:kern w:val="0"/>
          <w:sz w:val="32"/>
          <w:szCs w:val="32"/>
          <w:shd w:val="clear" w:color="auto" w:fill="FFFFFF"/>
        </w:rPr>
        <w:t>人才工程人选、湖南省“百人计划”人选、市级优秀专家、市“十百千万”人才工程海内外高层次人才人选、省部级以上劳动模范或获得其他省部级以上荣誉的人员在申报时可优先推荐。</w:t>
      </w:r>
    </w:p>
    <w:p w:rsidR="00C0042C" w:rsidRPr="00B33069" w:rsidRDefault="00C0042C" w:rsidP="00282ACA">
      <w:pPr>
        <w:shd w:val="clear" w:color="auto" w:fill="FFFFFF"/>
        <w:spacing w:line="600" w:lineRule="exact"/>
        <w:ind w:firstLine="643"/>
        <w:rPr>
          <w:rFonts w:ascii="楷体_GB2312" w:eastAsia="楷体_GB2312" w:hAnsi="仿宋" w:cs="仿宋"/>
          <w:color w:val="000000"/>
          <w:sz w:val="32"/>
          <w:szCs w:val="32"/>
        </w:rPr>
      </w:pPr>
      <w:r w:rsidRPr="00B33069">
        <w:rPr>
          <w:rFonts w:ascii="楷体_GB2312" w:eastAsia="楷体_GB2312" w:hAnsi="仿宋" w:cs="仿宋" w:hint="eastAsia"/>
          <w:b/>
          <w:color w:val="000000"/>
          <w:kern w:val="0"/>
          <w:sz w:val="32"/>
          <w:szCs w:val="32"/>
          <w:shd w:val="clear" w:color="auto" w:fill="FFFFFF"/>
        </w:rPr>
        <w:t>（二）高技能人才</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获得过湖南省技能大师、湖南省技术能手等以上荣誉称号，业绩突出，影响广泛。</w:t>
      </w:r>
    </w:p>
    <w:p w:rsidR="00C0042C" w:rsidRPr="00B33069" w:rsidRDefault="00C0042C" w:rsidP="00282ACA">
      <w:pPr>
        <w:shd w:val="clear" w:color="auto" w:fill="FFFFFF"/>
        <w:spacing w:line="600" w:lineRule="exact"/>
        <w:ind w:firstLine="640"/>
        <w:rPr>
          <w:rFonts w:ascii="仿宋_GB2312" w:eastAsia="仿宋_GB2312" w:hAnsi="仿宋" w:cs="仿宋"/>
          <w:color w:val="000000"/>
          <w:kern w:val="0"/>
          <w:sz w:val="32"/>
          <w:szCs w:val="32"/>
          <w:shd w:val="clear" w:color="auto" w:fill="FFFFFF"/>
        </w:rPr>
      </w:pP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在技术革新、技术改造上有重大贡献，获得过省部级以上科技进步奖、国家专利等。</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3.</w:t>
      </w:r>
      <w:r w:rsidRPr="00B33069">
        <w:rPr>
          <w:rFonts w:ascii="仿宋_GB2312" w:eastAsia="仿宋_GB2312" w:hAnsi="仿宋" w:cs="仿宋" w:hint="eastAsia"/>
          <w:color w:val="000000"/>
          <w:kern w:val="0"/>
          <w:sz w:val="32"/>
          <w:szCs w:val="32"/>
          <w:shd w:val="clear" w:color="auto" w:fill="FFFFFF"/>
        </w:rPr>
        <w:t>在本行业中具有领先的技术技能水平或者有重大技术革新，在某一生产工作领域总结出先进的操作技术方法并得到同行业公认。</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lastRenderedPageBreak/>
        <w:t>4.</w:t>
      </w:r>
      <w:r w:rsidRPr="00B33069">
        <w:rPr>
          <w:rFonts w:ascii="仿宋_GB2312" w:eastAsia="仿宋_GB2312" w:hAnsi="仿宋" w:cs="仿宋" w:hint="eastAsia"/>
          <w:color w:val="000000"/>
          <w:spacing w:val="-6"/>
          <w:kern w:val="0"/>
          <w:sz w:val="32"/>
          <w:szCs w:val="32"/>
          <w:shd w:val="clear" w:color="auto" w:fill="FFFFFF"/>
        </w:rPr>
        <w:t>在促进科技成果转化、推广应用或者在新技术、新工艺、新方法推广等方面做出突出贡献，并取得重大经济效益和社会效益。</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在本职业（工种）中具有绝招绝技，在市内外同类职业（工种）中有重要影响。</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6.</w:t>
      </w:r>
      <w:r w:rsidRPr="00B33069">
        <w:rPr>
          <w:rFonts w:ascii="仿宋_GB2312" w:eastAsia="仿宋_GB2312" w:hAnsi="仿宋" w:cs="仿宋" w:hint="eastAsia"/>
          <w:color w:val="000000"/>
          <w:kern w:val="0"/>
          <w:sz w:val="32"/>
          <w:szCs w:val="32"/>
          <w:shd w:val="clear" w:color="auto" w:fill="FFFFFF"/>
        </w:rPr>
        <w:t>有丰富的实践经验，能够解决生产过程中的重点或者关键性操作技术问题。</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7.</w:t>
      </w:r>
      <w:r w:rsidRPr="00B33069">
        <w:rPr>
          <w:rFonts w:ascii="仿宋_GB2312" w:eastAsia="仿宋_GB2312" w:hAnsi="仿宋" w:cs="仿宋" w:hint="eastAsia"/>
          <w:color w:val="000000"/>
          <w:kern w:val="0"/>
          <w:sz w:val="32"/>
          <w:szCs w:val="32"/>
          <w:shd w:val="clear" w:color="auto" w:fill="FFFFFF"/>
        </w:rPr>
        <w:t>在国际、国家有影响的技能大赛、技术比武中获得奖项，为我市争得荣誉。</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8.</w:t>
      </w:r>
      <w:r w:rsidRPr="00B33069">
        <w:rPr>
          <w:rFonts w:ascii="仿宋_GB2312" w:eastAsia="仿宋_GB2312" w:hAnsi="仿宋" w:cs="仿宋" w:hint="eastAsia"/>
          <w:color w:val="000000"/>
          <w:kern w:val="0"/>
          <w:sz w:val="32"/>
          <w:szCs w:val="32"/>
          <w:shd w:val="clear" w:color="auto" w:fill="FFFFFF"/>
        </w:rPr>
        <w:t>在培养技能人才和传授技艺等方面成绩突出，在省内、行业内有较大好影响。</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9.</w:t>
      </w:r>
      <w:r w:rsidRPr="00B33069">
        <w:rPr>
          <w:rFonts w:ascii="仿宋_GB2312" w:eastAsia="仿宋_GB2312" w:hAnsi="仿宋" w:cs="仿宋" w:hint="eastAsia"/>
          <w:color w:val="000000"/>
          <w:kern w:val="0"/>
          <w:sz w:val="32"/>
          <w:szCs w:val="32"/>
          <w:shd w:val="clear" w:color="auto" w:fill="FFFFFF"/>
        </w:rPr>
        <w:t>省部级以上劳动模范或获得其他省部级以上荣誉的人员在申报时可优先推荐。</w:t>
      </w:r>
    </w:p>
    <w:p w:rsidR="00C0042C" w:rsidRPr="00B33069" w:rsidRDefault="00C0042C" w:rsidP="00282ACA">
      <w:pPr>
        <w:shd w:val="clear" w:color="auto" w:fill="FFFFFF"/>
        <w:spacing w:line="600" w:lineRule="exact"/>
        <w:ind w:firstLine="640"/>
        <w:rPr>
          <w:rFonts w:ascii="黑体" w:eastAsia="黑体" w:hAnsi="黑体" w:cs="仿宋"/>
          <w:bCs/>
          <w:color w:val="000000"/>
          <w:sz w:val="32"/>
          <w:szCs w:val="32"/>
        </w:rPr>
      </w:pPr>
      <w:r w:rsidRPr="00B33069">
        <w:rPr>
          <w:rFonts w:ascii="黑体" w:eastAsia="黑体" w:hAnsi="黑体" w:cs="仿宋" w:hint="eastAsia"/>
          <w:bCs/>
          <w:color w:val="000000"/>
          <w:kern w:val="0"/>
          <w:sz w:val="32"/>
          <w:szCs w:val="32"/>
          <w:shd w:val="clear" w:color="auto" w:fill="FFFFFF"/>
        </w:rPr>
        <w:t>三、选拔名额</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选拔享受市政府特殊津贴人数坚持总量控制、市县兼顾、行业平衡、鼓励一线人才的原则。</w:t>
      </w:r>
      <w:r w:rsidRPr="00B33069">
        <w:rPr>
          <w:rFonts w:ascii="仿宋_GB2312" w:eastAsia="仿宋_GB2312" w:hAnsi="仿宋" w:cs="仿宋"/>
          <w:color w:val="000000"/>
          <w:kern w:val="0"/>
          <w:sz w:val="32"/>
          <w:szCs w:val="32"/>
          <w:shd w:val="clear" w:color="auto" w:fill="FFFFFF"/>
        </w:rPr>
        <w:t>2017</w:t>
      </w:r>
      <w:r w:rsidRPr="00B33069">
        <w:rPr>
          <w:rFonts w:ascii="仿宋_GB2312" w:eastAsia="仿宋_GB2312" w:hAnsi="仿宋" w:cs="仿宋" w:hint="eastAsia"/>
          <w:color w:val="000000"/>
          <w:kern w:val="0"/>
          <w:sz w:val="32"/>
          <w:szCs w:val="32"/>
          <w:shd w:val="clear" w:color="auto" w:fill="FFFFFF"/>
        </w:rPr>
        <w:t>年选拔享受市政府特殊津贴专家</w:t>
      </w:r>
      <w:r w:rsidRPr="00B33069">
        <w:rPr>
          <w:rFonts w:ascii="仿宋_GB2312" w:eastAsia="仿宋_GB2312" w:hAnsi="仿宋" w:cs="仿宋"/>
          <w:color w:val="000000"/>
          <w:kern w:val="0"/>
          <w:sz w:val="32"/>
          <w:szCs w:val="32"/>
          <w:shd w:val="clear" w:color="auto" w:fill="FFFFFF"/>
        </w:rPr>
        <w:t>30</w:t>
      </w:r>
      <w:r w:rsidRPr="00B33069">
        <w:rPr>
          <w:rFonts w:ascii="仿宋_GB2312" w:eastAsia="仿宋_GB2312" w:hAnsi="仿宋" w:cs="仿宋" w:hint="eastAsia"/>
          <w:color w:val="000000"/>
          <w:kern w:val="0"/>
          <w:sz w:val="32"/>
          <w:szCs w:val="32"/>
          <w:shd w:val="clear" w:color="auto" w:fill="FFFFFF"/>
        </w:rPr>
        <w:t>人。</w:t>
      </w:r>
    </w:p>
    <w:p w:rsidR="00C0042C" w:rsidRPr="00B33069" w:rsidRDefault="00C0042C" w:rsidP="00282ACA">
      <w:pPr>
        <w:shd w:val="clear" w:color="auto" w:fill="FFFFFF"/>
        <w:spacing w:line="600" w:lineRule="exact"/>
        <w:ind w:firstLine="640"/>
        <w:rPr>
          <w:rFonts w:ascii="黑体" w:eastAsia="黑体" w:hAnsi="黑体" w:cs="仿宋"/>
          <w:bCs/>
          <w:color w:val="000000"/>
          <w:sz w:val="32"/>
          <w:szCs w:val="32"/>
        </w:rPr>
      </w:pPr>
      <w:r w:rsidRPr="00B33069">
        <w:rPr>
          <w:rFonts w:ascii="黑体" w:eastAsia="黑体" w:hAnsi="黑体" w:cs="仿宋" w:hint="eastAsia"/>
          <w:bCs/>
          <w:color w:val="000000"/>
          <w:kern w:val="0"/>
          <w:sz w:val="32"/>
          <w:szCs w:val="32"/>
          <w:shd w:val="clear" w:color="auto" w:fill="FFFFFF"/>
        </w:rPr>
        <w:t>四、奖励待遇</w:t>
      </w:r>
    </w:p>
    <w:p w:rsidR="00C0042C" w:rsidRDefault="00C0042C" w:rsidP="00282ACA">
      <w:pPr>
        <w:shd w:val="clear" w:color="auto" w:fill="FFFFFF"/>
        <w:spacing w:line="600" w:lineRule="exact"/>
        <w:ind w:firstLine="640"/>
        <w:rPr>
          <w:rFonts w:ascii="仿宋_GB2312" w:eastAsia="仿宋_GB2312" w:hAnsi="仿宋" w:cs="仿宋"/>
          <w:color w:val="000000"/>
          <w:kern w:val="0"/>
          <w:sz w:val="32"/>
          <w:szCs w:val="32"/>
          <w:shd w:val="clear" w:color="auto" w:fill="FFFFFF"/>
        </w:rPr>
      </w:pPr>
      <w:r w:rsidRPr="00B33069">
        <w:rPr>
          <w:rFonts w:ascii="仿宋_GB2312" w:eastAsia="仿宋_GB2312" w:hAnsi="仿宋" w:cs="仿宋" w:hint="eastAsia"/>
          <w:color w:val="000000"/>
          <w:kern w:val="0"/>
          <w:sz w:val="32"/>
          <w:szCs w:val="32"/>
          <w:shd w:val="clear" w:color="auto" w:fill="FFFFFF"/>
        </w:rPr>
        <w:t>每人一次性发放市政府特殊津贴</w:t>
      </w:r>
      <w:r w:rsidRPr="00B33069">
        <w:rPr>
          <w:rFonts w:ascii="仿宋_GB2312" w:eastAsia="仿宋_GB2312" w:hAnsi="仿宋" w:cs="仿宋"/>
          <w:color w:val="000000"/>
          <w:kern w:val="0"/>
          <w:sz w:val="32"/>
          <w:szCs w:val="32"/>
          <w:shd w:val="clear" w:color="auto" w:fill="FFFFFF"/>
        </w:rPr>
        <w:t>10000</w:t>
      </w:r>
      <w:r w:rsidRPr="00B33069">
        <w:rPr>
          <w:rFonts w:ascii="仿宋_GB2312" w:eastAsia="仿宋_GB2312" w:hAnsi="仿宋" w:cs="仿宋" w:hint="eastAsia"/>
          <w:color w:val="000000"/>
          <w:kern w:val="0"/>
          <w:sz w:val="32"/>
          <w:szCs w:val="32"/>
          <w:shd w:val="clear" w:color="auto" w:fill="FFFFFF"/>
        </w:rPr>
        <w:t>元。颁发岳阳市政府特殊津贴证书。享受市政府特殊津贴的人员优先推荐申报省政府和国务院特殊津贴。</w:t>
      </w:r>
    </w:p>
    <w:p w:rsidR="00C0042C" w:rsidRPr="00B33069" w:rsidRDefault="00C0042C" w:rsidP="00282ACA">
      <w:pPr>
        <w:shd w:val="clear" w:color="auto" w:fill="FFFFFF"/>
        <w:spacing w:line="600" w:lineRule="exact"/>
        <w:ind w:firstLine="640"/>
        <w:rPr>
          <w:rFonts w:ascii="黑体" w:eastAsia="黑体" w:hAnsi="黑体" w:cs="仿宋"/>
          <w:color w:val="000000"/>
          <w:sz w:val="32"/>
          <w:szCs w:val="32"/>
        </w:rPr>
      </w:pPr>
      <w:r w:rsidRPr="00B33069">
        <w:rPr>
          <w:rFonts w:ascii="黑体" w:eastAsia="黑体" w:hAnsi="黑体" w:cs="仿宋" w:hint="eastAsia"/>
          <w:bCs/>
          <w:color w:val="000000"/>
          <w:sz w:val="32"/>
          <w:szCs w:val="32"/>
          <w:shd w:val="clear" w:color="auto" w:fill="FFFFFF"/>
        </w:rPr>
        <w:t>五、评选程序</w:t>
      </w:r>
    </w:p>
    <w:p w:rsidR="00C0042C" w:rsidRPr="00B33069" w:rsidRDefault="00C0042C" w:rsidP="00282ACA">
      <w:pPr>
        <w:pStyle w:val="a5"/>
        <w:shd w:val="clear" w:color="auto" w:fill="FFFFFF"/>
        <w:spacing w:beforeAutospacing="0" w:afterAutospacing="0" w:line="600" w:lineRule="exact"/>
        <w:ind w:firstLine="720"/>
        <w:jc w:val="both"/>
        <w:rPr>
          <w:rFonts w:ascii="仿宋_GB2312" w:eastAsia="仿宋_GB2312" w:hAnsi="仿宋" w:cs="仿宋"/>
          <w:color w:val="000000"/>
          <w:sz w:val="32"/>
          <w:szCs w:val="32"/>
        </w:rPr>
      </w:pPr>
      <w:r w:rsidRPr="00B33069">
        <w:rPr>
          <w:rFonts w:ascii="仿宋_GB2312" w:eastAsia="仿宋_GB2312" w:hAnsi="仿宋" w:cs="仿宋" w:hint="eastAsia"/>
          <w:color w:val="000000"/>
          <w:sz w:val="32"/>
          <w:szCs w:val="32"/>
          <w:shd w:val="clear" w:color="auto" w:fill="FFFFFF"/>
        </w:rPr>
        <w:t>选拔享受市政府特殊津贴人员工作在市委人才工作领导小</w:t>
      </w:r>
      <w:r w:rsidRPr="00B33069">
        <w:rPr>
          <w:rFonts w:ascii="仿宋_GB2312" w:eastAsia="仿宋_GB2312" w:hAnsi="仿宋" w:cs="仿宋" w:hint="eastAsia"/>
          <w:color w:val="000000"/>
          <w:sz w:val="32"/>
          <w:szCs w:val="32"/>
          <w:shd w:val="clear" w:color="auto" w:fill="FFFFFF"/>
        </w:rPr>
        <w:lastRenderedPageBreak/>
        <w:t>组的领导下由市人力资源和社会保障局具体承办。</w:t>
      </w:r>
    </w:p>
    <w:p w:rsidR="00C0042C" w:rsidRPr="00B33069"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color w:val="000000"/>
          <w:sz w:val="32"/>
          <w:szCs w:val="32"/>
        </w:rPr>
      </w:pPr>
      <w:r w:rsidRPr="00B33069">
        <w:rPr>
          <w:rFonts w:ascii="楷体_GB2312" w:eastAsia="楷体_GB2312" w:hAnsi="仿宋" w:cs="仿宋"/>
          <w:color w:val="000000"/>
          <w:sz w:val="32"/>
          <w:szCs w:val="32"/>
          <w:shd w:val="clear" w:color="auto" w:fill="FFFFFF"/>
        </w:rPr>
        <w:t>1.</w:t>
      </w:r>
      <w:r w:rsidRPr="00B33069">
        <w:rPr>
          <w:rFonts w:ascii="楷体_GB2312" w:eastAsia="楷体_GB2312" w:hAnsi="仿宋" w:cs="仿宋" w:hint="eastAsia"/>
          <w:b/>
          <w:color w:val="000000"/>
          <w:sz w:val="32"/>
          <w:szCs w:val="32"/>
          <w:shd w:val="clear" w:color="auto" w:fill="FFFFFF"/>
        </w:rPr>
        <w:t>推荐人选</w:t>
      </w:r>
    </w:p>
    <w:p w:rsidR="00C0042C" w:rsidRPr="00B33069" w:rsidRDefault="00C0042C" w:rsidP="00282ACA">
      <w:pPr>
        <w:shd w:val="clear" w:color="auto" w:fill="FFFFFF"/>
        <w:spacing w:line="600" w:lineRule="exact"/>
        <w:ind w:firstLine="53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 xml:space="preserve"> </w:t>
      </w:r>
      <w:r w:rsidRPr="00B33069">
        <w:rPr>
          <w:rFonts w:ascii="仿宋_GB2312" w:eastAsia="仿宋_GB2312" w:hAnsi="仿宋" w:cs="仿宋" w:hint="eastAsia"/>
          <w:color w:val="000000"/>
          <w:kern w:val="0"/>
          <w:sz w:val="32"/>
          <w:szCs w:val="32"/>
          <w:shd w:val="clear" w:color="auto" w:fill="FFFFFF"/>
        </w:rPr>
        <w:t>各县市区、市直单位和中央、省驻岳单位按选拔标准，采取组织和同行业专家推荐、个人自荐相结合的方式，经组织专家评审，单位领导集体审核后，确定本单位拟推荐人选集中上报。</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 xml:space="preserve">    </w:t>
      </w:r>
      <w:r w:rsidRPr="00B33069">
        <w:rPr>
          <w:rFonts w:ascii="仿宋_GB2312" w:eastAsia="仿宋_GB2312" w:hAnsi="仿宋" w:cs="仿宋" w:hint="eastAsia"/>
          <w:color w:val="000000"/>
          <w:kern w:val="0"/>
          <w:sz w:val="32"/>
          <w:szCs w:val="32"/>
          <w:shd w:val="clear" w:color="auto" w:fill="FFFFFF"/>
        </w:rPr>
        <w:t>县市区经当地人民政府审核后，向市人力资源和社会保障局推荐申报人选；市直单位经主管部门审核后，向市人力资源和社会保障局推荐申报人选；中央、省属驻岳单位经单位集体审核后直接向市人力资源和社会保障局推荐申报人选；民营经济体由单位向市经信委或市工商联申报推荐人选，由市经信委和市工商联集中审核后，汇总向市人力资源和社会保障局申报推荐人选。</w:t>
      </w:r>
    </w:p>
    <w:p w:rsidR="00C0042C" w:rsidRPr="00B33069" w:rsidRDefault="00C0042C" w:rsidP="00282ACA">
      <w:pPr>
        <w:shd w:val="clear" w:color="auto" w:fill="FFFFFF"/>
        <w:spacing w:line="600" w:lineRule="exact"/>
        <w:ind w:firstLine="688"/>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县市区、中央、省属驻岳单位最多可推荐</w:t>
      </w:r>
      <w:r w:rsidRPr="00B33069">
        <w:rPr>
          <w:rFonts w:ascii="仿宋_GB2312" w:eastAsia="仿宋_GB2312" w:hAnsi="仿宋" w:cs="仿宋"/>
          <w:color w:val="000000"/>
          <w:kern w:val="0"/>
          <w:sz w:val="32"/>
          <w:szCs w:val="32"/>
          <w:shd w:val="clear" w:color="auto" w:fill="FFFFFF"/>
        </w:rPr>
        <w:t>5</w:t>
      </w:r>
      <w:r w:rsidRPr="00B33069">
        <w:rPr>
          <w:rFonts w:ascii="仿宋_GB2312" w:eastAsia="仿宋_GB2312" w:hAnsi="仿宋" w:cs="仿宋" w:hint="eastAsia"/>
          <w:color w:val="000000"/>
          <w:kern w:val="0"/>
          <w:sz w:val="32"/>
          <w:szCs w:val="32"/>
          <w:shd w:val="clear" w:color="auto" w:fill="FFFFFF"/>
        </w:rPr>
        <w:t>名人选；宣传文化系统、农业系统（包括市属农业、林业、水利、水产、畜牧等农口单位）、经信委系统、市工商联（民营企业）、教育系统、卫生系统最多可各推荐</w:t>
      </w:r>
      <w:r w:rsidRPr="00B33069">
        <w:rPr>
          <w:rFonts w:ascii="仿宋_GB2312" w:eastAsia="仿宋_GB2312" w:hAnsi="仿宋" w:cs="仿宋"/>
          <w:color w:val="000000"/>
          <w:kern w:val="0"/>
          <w:sz w:val="32"/>
          <w:szCs w:val="32"/>
          <w:shd w:val="clear" w:color="auto" w:fill="FFFFFF"/>
        </w:rPr>
        <w:t>10</w:t>
      </w:r>
      <w:r w:rsidRPr="00B33069">
        <w:rPr>
          <w:rFonts w:ascii="仿宋_GB2312" w:eastAsia="仿宋_GB2312" w:hAnsi="仿宋" w:cs="仿宋" w:hint="eastAsia"/>
          <w:color w:val="000000"/>
          <w:kern w:val="0"/>
          <w:sz w:val="32"/>
          <w:szCs w:val="32"/>
          <w:shd w:val="clear" w:color="auto" w:fill="FFFFFF"/>
        </w:rPr>
        <w:t>人选；市直其它正处级单位最多可推荐</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人选。</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申报推荐人</w:t>
      </w:r>
      <w:r w:rsidRPr="00DB0CC5">
        <w:rPr>
          <w:rFonts w:ascii="仿宋_GB2312" w:eastAsia="仿宋_GB2312" w:hAnsi="仿宋" w:cs="仿宋" w:hint="eastAsia"/>
          <w:color w:val="000000" w:themeColor="text1"/>
          <w:kern w:val="0"/>
          <w:sz w:val="32"/>
          <w:szCs w:val="32"/>
          <w:shd w:val="clear" w:color="auto" w:fill="FFFFFF"/>
        </w:rPr>
        <w:t>选</w:t>
      </w:r>
      <w:r w:rsidR="00DB0CC5" w:rsidRPr="00DB0CC5">
        <w:rPr>
          <w:rFonts w:ascii="仿宋_GB2312" w:eastAsia="仿宋_GB2312" w:hAnsi="仿宋" w:cs="仿宋" w:hint="eastAsia"/>
          <w:color w:val="000000" w:themeColor="text1"/>
          <w:kern w:val="0"/>
          <w:sz w:val="32"/>
          <w:szCs w:val="32"/>
          <w:shd w:val="clear" w:color="auto" w:fill="FFFFFF"/>
        </w:rPr>
        <w:t>截止</w:t>
      </w:r>
      <w:r w:rsidRPr="00AE47F1">
        <w:rPr>
          <w:rFonts w:ascii="仿宋_GB2312" w:eastAsia="仿宋_GB2312" w:hAnsi="仿宋" w:cs="仿宋" w:hint="eastAsia"/>
          <w:kern w:val="0"/>
          <w:sz w:val="32"/>
          <w:szCs w:val="32"/>
          <w:shd w:val="clear" w:color="auto" w:fill="FFFFFF"/>
        </w:rPr>
        <w:t>时</w:t>
      </w:r>
      <w:r w:rsidRPr="00B33069">
        <w:rPr>
          <w:rFonts w:ascii="仿宋_GB2312" w:eastAsia="仿宋_GB2312" w:hAnsi="仿宋" w:cs="仿宋" w:hint="eastAsia"/>
          <w:color w:val="000000"/>
          <w:kern w:val="0"/>
          <w:sz w:val="32"/>
          <w:szCs w:val="32"/>
          <w:shd w:val="clear" w:color="auto" w:fill="FFFFFF"/>
        </w:rPr>
        <w:t>间为</w:t>
      </w:r>
      <w:r w:rsidRPr="00B33069">
        <w:rPr>
          <w:rFonts w:ascii="仿宋_GB2312" w:eastAsia="仿宋_GB2312" w:hAnsi="仿宋" w:cs="仿宋"/>
          <w:color w:val="000000"/>
          <w:kern w:val="0"/>
          <w:sz w:val="32"/>
          <w:szCs w:val="32"/>
          <w:shd w:val="clear" w:color="auto" w:fill="FFFFFF"/>
        </w:rPr>
        <w:t>2017</w:t>
      </w:r>
      <w:r w:rsidRPr="00B33069">
        <w:rPr>
          <w:rFonts w:ascii="仿宋_GB2312" w:eastAsia="仿宋_GB2312" w:hAnsi="仿宋" w:cs="仿宋" w:hint="eastAsia"/>
          <w:color w:val="000000"/>
          <w:kern w:val="0"/>
          <w:sz w:val="32"/>
          <w:szCs w:val="32"/>
          <w:shd w:val="clear" w:color="auto" w:fill="FFFFFF"/>
        </w:rPr>
        <w:t>年</w:t>
      </w:r>
      <w:r>
        <w:rPr>
          <w:rFonts w:ascii="仿宋_GB2312" w:eastAsia="仿宋_GB2312" w:hAnsi="仿宋" w:cs="仿宋"/>
          <w:color w:val="000000"/>
          <w:kern w:val="0"/>
          <w:sz w:val="32"/>
          <w:szCs w:val="32"/>
          <w:shd w:val="clear" w:color="auto" w:fill="FFFFFF"/>
        </w:rPr>
        <w:t>7</w:t>
      </w:r>
      <w:r w:rsidRPr="00B33069">
        <w:rPr>
          <w:rFonts w:ascii="仿宋_GB2312" w:eastAsia="仿宋_GB2312" w:hAnsi="仿宋" w:cs="仿宋" w:hint="eastAsia"/>
          <w:color w:val="000000"/>
          <w:kern w:val="0"/>
          <w:sz w:val="32"/>
          <w:szCs w:val="32"/>
          <w:shd w:val="clear" w:color="auto" w:fill="FFFFFF"/>
        </w:rPr>
        <w:t>月</w:t>
      </w:r>
      <w:r w:rsidRPr="00B33069">
        <w:rPr>
          <w:rFonts w:ascii="仿宋_GB2312" w:eastAsia="仿宋_GB2312" w:hAnsi="仿宋" w:cs="仿宋"/>
          <w:color w:val="000000"/>
          <w:kern w:val="0"/>
          <w:sz w:val="32"/>
          <w:szCs w:val="32"/>
          <w:shd w:val="clear" w:color="auto" w:fill="FFFFFF"/>
        </w:rPr>
        <w:t>30</w:t>
      </w:r>
      <w:r w:rsidRPr="00B33069">
        <w:rPr>
          <w:rFonts w:ascii="仿宋_GB2312" w:eastAsia="仿宋_GB2312" w:hAnsi="仿宋" w:cs="仿宋" w:hint="eastAsia"/>
          <w:color w:val="000000"/>
          <w:kern w:val="0"/>
          <w:sz w:val="32"/>
          <w:szCs w:val="32"/>
          <w:shd w:val="clear" w:color="auto" w:fill="FFFFFF"/>
        </w:rPr>
        <w:t>日。</w:t>
      </w:r>
    </w:p>
    <w:p w:rsidR="00C0042C"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楷体_GB2312" w:eastAsia="楷体_GB2312" w:hAnsi="仿宋" w:cs="仿宋"/>
          <w:b/>
          <w:color w:val="000000"/>
          <w:sz w:val="32"/>
          <w:szCs w:val="32"/>
          <w:shd w:val="clear" w:color="auto" w:fill="FFFFFF"/>
        </w:rPr>
        <w:t>2.</w:t>
      </w:r>
      <w:r w:rsidRPr="00B33069">
        <w:rPr>
          <w:rFonts w:ascii="楷体_GB2312" w:eastAsia="楷体_GB2312" w:hAnsi="仿宋" w:cs="仿宋" w:hint="eastAsia"/>
          <w:b/>
          <w:color w:val="000000"/>
          <w:sz w:val="32"/>
          <w:szCs w:val="32"/>
          <w:shd w:val="clear" w:color="auto" w:fill="FFFFFF"/>
        </w:rPr>
        <w:t>资格审查</w:t>
      </w:r>
    </w:p>
    <w:p w:rsidR="00C0042C" w:rsidRPr="00282ACA"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仿宋_GB2312" w:eastAsia="仿宋_GB2312" w:hAnsi="仿宋" w:cs="仿宋" w:hint="eastAsia"/>
          <w:color w:val="000000"/>
          <w:sz w:val="32"/>
          <w:szCs w:val="32"/>
          <w:shd w:val="clear" w:color="auto" w:fill="FFFFFF"/>
        </w:rPr>
        <w:t>市人力资源和社会保障局按选拔对象和选拔标准对申报人进行资格初审。</w:t>
      </w:r>
    </w:p>
    <w:p w:rsidR="00C0042C"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楷体_GB2312" w:eastAsia="楷体_GB2312" w:hAnsi="仿宋" w:cs="仿宋"/>
          <w:b/>
          <w:color w:val="000000"/>
          <w:sz w:val="32"/>
          <w:szCs w:val="32"/>
          <w:shd w:val="clear" w:color="auto" w:fill="FFFFFF"/>
        </w:rPr>
        <w:t>3.</w:t>
      </w:r>
      <w:r w:rsidRPr="00B33069">
        <w:rPr>
          <w:rFonts w:ascii="楷体_GB2312" w:eastAsia="楷体_GB2312" w:hAnsi="仿宋" w:cs="仿宋" w:hint="eastAsia"/>
          <w:b/>
          <w:color w:val="000000"/>
          <w:sz w:val="32"/>
          <w:szCs w:val="32"/>
          <w:shd w:val="clear" w:color="auto" w:fill="FFFFFF"/>
        </w:rPr>
        <w:t>专家评审</w:t>
      </w:r>
    </w:p>
    <w:p w:rsidR="00C0042C" w:rsidRPr="00282ACA"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仿宋_GB2312" w:eastAsia="仿宋_GB2312" w:hAnsi="仿宋" w:cs="仿宋" w:hint="eastAsia"/>
          <w:color w:val="000000"/>
          <w:sz w:val="32"/>
          <w:szCs w:val="32"/>
          <w:shd w:val="clear" w:color="auto" w:fill="FFFFFF"/>
        </w:rPr>
        <w:t>市人力资源和社会保障局组织专家进行评审。</w:t>
      </w:r>
    </w:p>
    <w:p w:rsidR="00C0042C"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楷体_GB2312" w:eastAsia="楷体_GB2312" w:hAnsi="仿宋" w:cs="仿宋"/>
          <w:b/>
          <w:color w:val="000000"/>
          <w:sz w:val="32"/>
          <w:szCs w:val="32"/>
          <w:shd w:val="clear" w:color="auto" w:fill="FFFFFF"/>
        </w:rPr>
        <w:lastRenderedPageBreak/>
        <w:t>4.</w:t>
      </w:r>
      <w:r w:rsidRPr="00B33069">
        <w:rPr>
          <w:rFonts w:ascii="楷体_GB2312" w:eastAsia="楷体_GB2312" w:hAnsi="仿宋" w:cs="仿宋" w:hint="eastAsia"/>
          <w:b/>
          <w:color w:val="000000"/>
          <w:sz w:val="32"/>
          <w:szCs w:val="32"/>
          <w:shd w:val="clear" w:color="auto" w:fill="FFFFFF"/>
        </w:rPr>
        <w:t>研究审定</w:t>
      </w:r>
    </w:p>
    <w:p w:rsidR="00C0042C" w:rsidRPr="00282ACA"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仿宋_GB2312" w:eastAsia="仿宋_GB2312" w:hAnsi="仿宋" w:cs="仿宋" w:hint="eastAsia"/>
          <w:color w:val="000000"/>
          <w:sz w:val="32"/>
          <w:szCs w:val="32"/>
          <w:shd w:val="clear" w:color="auto" w:fill="FFFFFF"/>
        </w:rPr>
        <w:t>市委人才工作领导小组研究确定正式入选人员名单。</w:t>
      </w:r>
    </w:p>
    <w:p w:rsidR="00C0042C"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楷体_GB2312" w:eastAsia="楷体_GB2312" w:hAnsi="仿宋" w:cs="仿宋"/>
          <w:b/>
          <w:color w:val="000000"/>
          <w:sz w:val="32"/>
          <w:szCs w:val="32"/>
          <w:shd w:val="clear" w:color="auto" w:fill="FFFFFF"/>
        </w:rPr>
        <w:t>5.</w:t>
      </w:r>
      <w:r w:rsidRPr="00B33069">
        <w:rPr>
          <w:rFonts w:ascii="楷体_GB2312" w:eastAsia="楷体_GB2312" w:hAnsi="仿宋" w:cs="仿宋" w:hint="eastAsia"/>
          <w:b/>
          <w:color w:val="000000"/>
          <w:sz w:val="32"/>
          <w:szCs w:val="32"/>
          <w:shd w:val="clear" w:color="auto" w:fill="FFFFFF"/>
        </w:rPr>
        <w:t>公示</w:t>
      </w:r>
    </w:p>
    <w:p w:rsidR="00C0042C" w:rsidRPr="00282ACA" w:rsidRDefault="00C0042C" w:rsidP="00282ACA">
      <w:pPr>
        <w:pStyle w:val="a5"/>
        <w:shd w:val="clear" w:color="auto" w:fill="FFFFFF"/>
        <w:spacing w:beforeAutospacing="0" w:afterAutospacing="0" w:line="600" w:lineRule="exact"/>
        <w:ind w:firstLine="720"/>
        <w:jc w:val="both"/>
        <w:rPr>
          <w:rFonts w:ascii="楷体_GB2312" w:eastAsia="楷体_GB2312" w:hAnsi="仿宋" w:cs="仿宋"/>
          <w:b/>
          <w:color w:val="000000"/>
          <w:sz w:val="32"/>
          <w:szCs w:val="32"/>
          <w:shd w:val="clear" w:color="auto" w:fill="FFFFFF"/>
        </w:rPr>
      </w:pPr>
      <w:r w:rsidRPr="00B33069">
        <w:rPr>
          <w:rFonts w:ascii="仿宋_GB2312" w:eastAsia="仿宋_GB2312" w:hAnsi="仿宋" w:cs="仿宋" w:hint="eastAsia"/>
          <w:color w:val="000000"/>
          <w:spacing w:val="-2"/>
          <w:sz w:val="32"/>
          <w:szCs w:val="32"/>
          <w:shd w:val="clear" w:color="auto" w:fill="FFFFFF"/>
        </w:rPr>
        <w:t>将入选人员名单在电视、报纸等媒体进行为期一周的公示。</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bookmarkStart w:id="0" w:name="_GoBack"/>
      <w:bookmarkEnd w:id="0"/>
      <w:r w:rsidRPr="00B33069">
        <w:rPr>
          <w:rFonts w:ascii="仿宋_GB2312" w:eastAsia="仿宋_GB2312" w:hAnsi="仿宋" w:cs="仿宋" w:hint="eastAsia"/>
          <w:color w:val="000000"/>
          <w:kern w:val="0"/>
          <w:sz w:val="32"/>
          <w:szCs w:val="32"/>
          <w:shd w:val="clear" w:color="auto" w:fill="FFFFFF"/>
        </w:rPr>
        <w:t>（一）综合报告</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份。内容包括推荐人选情况、专家推荐意见情况等。并注明联系单位、联系人、联系方式（电话、传真、电子信箱）。</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（二）《享受市政府特殊津贴专家推荐评审表》一式</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份（见附件</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，用</w:t>
      </w:r>
      <w:r w:rsidRPr="00B33069">
        <w:rPr>
          <w:rFonts w:ascii="仿宋_GB2312" w:eastAsia="仿宋_GB2312" w:hAnsi="仿宋" w:cs="仿宋"/>
          <w:color w:val="000000"/>
          <w:kern w:val="0"/>
          <w:sz w:val="32"/>
          <w:szCs w:val="32"/>
          <w:shd w:val="clear" w:color="auto" w:fill="FFFFFF"/>
        </w:rPr>
        <w:t>word</w:t>
      </w:r>
      <w:r w:rsidRPr="00B33069">
        <w:rPr>
          <w:rFonts w:ascii="仿宋_GB2312" w:eastAsia="仿宋_GB2312" w:hAnsi="仿宋" w:cs="仿宋" w:hint="eastAsia"/>
          <w:color w:val="000000"/>
          <w:kern w:val="0"/>
          <w:sz w:val="32"/>
          <w:szCs w:val="32"/>
          <w:shd w:val="clear" w:color="auto" w:fill="FFFFFF"/>
        </w:rPr>
        <w:t>或</w:t>
      </w:r>
      <w:r w:rsidRPr="00B33069">
        <w:rPr>
          <w:rFonts w:ascii="仿宋_GB2312" w:eastAsia="仿宋_GB2312" w:hAnsi="仿宋" w:cs="仿宋"/>
          <w:color w:val="000000"/>
          <w:kern w:val="0"/>
          <w:sz w:val="32"/>
          <w:szCs w:val="32"/>
          <w:shd w:val="clear" w:color="auto" w:fill="FFFFFF"/>
        </w:rPr>
        <w:t>wps</w:t>
      </w:r>
      <w:r w:rsidRPr="00B33069">
        <w:rPr>
          <w:rFonts w:ascii="仿宋_GB2312" w:eastAsia="仿宋_GB2312" w:hAnsi="仿宋" w:cs="仿宋" w:hint="eastAsia"/>
          <w:color w:val="000000"/>
          <w:kern w:val="0"/>
          <w:sz w:val="32"/>
          <w:szCs w:val="32"/>
          <w:shd w:val="clear" w:color="auto" w:fill="FFFFFF"/>
        </w:rPr>
        <w:t>格式），按附表说明打印，并装订成册。</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（三）《</w:t>
      </w:r>
      <w:r w:rsidRPr="00B33069">
        <w:rPr>
          <w:rFonts w:ascii="仿宋_GB2312" w:eastAsia="仿宋_GB2312" w:hAnsi="仿宋" w:cs="仿宋"/>
          <w:color w:val="000000"/>
          <w:kern w:val="0"/>
          <w:sz w:val="32"/>
          <w:szCs w:val="32"/>
          <w:shd w:val="clear" w:color="auto" w:fill="FFFFFF"/>
        </w:rPr>
        <w:t>2017</w:t>
      </w:r>
      <w:r w:rsidRPr="00B33069">
        <w:rPr>
          <w:rFonts w:ascii="仿宋_GB2312" w:eastAsia="仿宋_GB2312" w:hAnsi="仿宋" w:cs="仿宋" w:hint="eastAsia"/>
          <w:color w:val="000000"/>
          <w:kern w:val="0"/>
          <w:sz w:val="32"/>
          <w:szCs w:val="32"/>
          <w:shd w:val="clear" w:color="auto" w:fill="FFFFFF"/>
        </w:rPr>
        <w:t>年推荐享受市政府特殊津贴人员情况汇总表》</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份（见附件</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，用</w:t>
      </w:r>
      <w:r w:rsidRPr="00B33069">
        <w:rPr>
          <w:rFonts w:ascii="仿宋_GB2312" w:eastAsia="仿宋_GB2312" w:hAnsi="仿宋" w:cs="仿宋"/>
          <w:color w:val="000000"/>
          <w:kern w:val="0"/>
          <w:sz w:val="32"/>
          <w:szCs w:val="32"/>
          <w:shd w:val="clear" w:color="auto" w:fill="FFFFFF"/>
        </w:rPr>
        <w:t>Excel</w:t>
      </w:r>
      <w:r w:rsidRPr="00B33069">
        <w:rPr>
          <w:rFonts w:ascii="仿宋_GB2312" w:eastAsia="仿宋_GB2312" w:hAnsi="仿宋" w:cs="仿宋" w:hint="eastAsia"/>
          <w:color w:val="000000"/>
          <w:kern w:val="0"/>
          <w:sz w:val="32"/>
          <w:szCs w:val="32"/>
          <w:shd w:val="clear" w:color="auto" w:fill="FFFFFF"/>
        </w:rPr>
        <w:t>格式），其中“突出贡献事迹”栏要求涵盖主要业绩贡献、在专业领域上的创新点、以及取得的经济效益和社会效益等情况，文字简练，字数不超过</w:t>
      </w:r>
      <w:r w:rsidRPr="00B33069">
        <w:rPr>
          <w:rFonts w:ascii="仿宋_GB2312" w:eastAsia="仿宋_GB2312" w:hAnsi="仿宋" w:cs="仿宋"/>
          <w:color w:val="000000"/>
          <w:kern w:val="0"/>
          <w:sz w:val="32"/>
          <w:szCs w:val="32"/>
          <w:shd w:val="clear" w:color="auto" w:fill="FFFFFF"/>
        </w:rPr>
        <w:t>500</w:t>
      </w:r>
      <w:r w:rsidRPr="00B33069">
        <w:rPr>
          <w:rFonts w:ascii="仿宋_GB2312" w:eastAsia="仿宋_GB2312" w:hAnsi="仿宋" w:cs="仿宋" w:hint="eastAsia"/>
          <w:color w:val="000000"/>
          <w:kern w:val="0"/>
          <w:sz w:val="32"/>
          <w:szCs w:val="32"/>
          <w:shd w:val="clear" w:color="auto" w:fill="FFFFFF"/>
        </w:rPr>
        <w:t>字。</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（四）经审核原件的各种证明材料的复印件（包括申报对象高级职称证书或高级技师证书、获奖成果证书、专利证书、荣誉证书、利税证明材料等）按顺序装订成册。复印件均须由审核人签名并加盖公章。</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（五）附件</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w:t>
      </w:r>
      <w:r w:rsidRPr="00B33069">
        <w:rPr>
          <w:rFonts w:ascii="仿宋_GB2312" w:eastAsia="仿宋_GB2312" w:hAnsi="仿宋" w:cs="仿宋"/>
          <w:color w:val="000000"/>
          <w:kern w:val="0"/>
          <w:sz w:val="32"/>
          <w:szCs w:val="32"/>
          <w:shd w:val="clear" w:color="auto" w:fill="FFFFFF"/>
        </w:rPr>
        <w:t>2</w:t>
      </w:r>
      <w:r w:rsidRPr="00B33069">
        <w:rPr>
          <w:rFonts w:ascii="仿宋_GB2312" w:eastAsia="仿宋_GB2312" w:hAnsi="仿宋" w:cs="仿宋" w:hint="eastAsia"/>
          <w:color w:val="000000"/>
          <w:kern w:val="0"/>
          <w:sz w:val="32"/>
          <w:szCs w:val="32"/>
          <w:shd w:val="clear" w:color="auto" w:fill="FFFFFF"/>
        </w:rPr>
        <w:t>可直接从市人力资源和社会保障局网站下载（</w:t>
      </w:r>
      <w:r w:rsidRPr="00B33069">
        <w:rPr>
          <w:rFonts w:ascii="仿宋_GB2312" w:eastAsia="仿宋_GB2312" w:hAnsi="仿宋" w:cs="仿宋"/>
          <w:color w:val="000000"/>
          <w:kern w:val="0"/>
          <w:sz w:val="32"/>
          <w:szCs w:val="32"/>
          <w:shd w:val="clear" w:color="auto" w:fill="FFFFFF"/>
        </w:rPr>
        <w:t>rsj.yueyang.gov.cn</w:t>
      </w:r>
      <w:r w:rsidRPr="00B33069">
        <w:rPr>
          <w:rFonts w:ascii="仿宋_GB2312" w:eastAsia="仿宋_GB2312" w:hAnsi="仿宋" w:cs="仿宋"/>
          <w:color w:val="000000"/>
          <w:kern w:val="0"/>
          <w:sz w:val="32"/>
          <w:szCs w:val="32"/>
          <w:shd w:val="clear" w:color="auto" w:fill="FFFFFF"/>
        </w:rPr>
        <w:t> </w:t>
      </w:r>
      <w:r w:rsidRPr="00B33069">
        <w:rPr>
          <w:rFonts w:ascii="仿宋_GB2312" w:eastAsia="仿宋_GB2312" w:hAnsi="仿宋" w:cs="仿宋" w:hint="eastAsia"/>
          <w:color w:val="000000"/>
          <w:kern w:val="0"/>
          <w:sz w:val="32"/>
          <w:szCs w:val="32"/>
          <w:shd w:val="clear" w:color="auto" w:fill="FFFFFF"/>
        </w:rPr>
        <w:t>），复印件统一采用</w:t>
      </w:r>
      <w:r w:rsidRPr="00B33069">
        <w:rPr>
          <w:rFonts w:ascii="仿宋_GB2312" w:eastAsia="仿宋_GB2312" w:hAnsi="仿宋" w:cs="仿宋"/>
          <w:color w:val="000000"/>
          <w:kern w:val="0"/>
          <w:sz w:val="32"/>
          <w:szCs w:val="32"/>
          <w:shd w:val="clear" w:color="auto" w:fill="FFFFFF"/>
        </w:rPr>
        <w:t>A4</w:t>
      </w:r>
      <w:r w:rsidRPr="00B33069">
        <w:rPr>
          <w:rFonts w:ascii="仿宋_GB2312" w:eastAsia="仿宋_GB2312" w:hAnsi="仿宋" w:cs="仿宋" w:hint="eastAsia"/>
          <w:color w:val="000000"/>
          <w:kern w:val="0"/>
          <w:sz w:val="32"/>
          <w:szCs w:val="32"/>
          <w:shd w:val="clear" w:color="auto" w:fill="FFFFFF"/>
        </w:rPr>
        <w:t>纸，并附电子文档。推荐人的申报材料一人一个档案袋，材料目录贴在档案袋封面。</w:t>
      </w:r>
    </w:p>
    <w:p w:rsidR="00C0042C" w:rsidRPr="00B33069" w:rsidRDefault="00C0042C" w:rsidP="00282ACA">
      <w:pPr>
        <w:shd w:val="clear" w:color="auto" w:fill="FFFFFF"/>
        <w:spacing w:line="600" w:lineRule="exact"/>
        <w:ind w:firstLine="64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（六）推荐人的申报材料（含电子版）于</w:t>
      </w:r>
      <w:r w:rsidRPr="00B33069">
        <w:rPr>
          <w:rFonts w:ascii="仿宋_GB2312" w:eastAsia="仿宋_GB2312" w:hAnsi="仿宋" w:cs="仿宋"/>
          <w:color w:val="000000"/>
          <w:kern w:val="0"/>
          <w:sz w:val="32"/>
          <w:szCs w:val="32"/>
          <w:shd w:val="clear" w:color="auto" w:fill="FFFFFF"/>
        </w:rPr>
        <w:t>2017</w:t>
      </w:r>
      <w:r w:rsidRPr="00B33069">
        <w:rPr>
          <w:rFonts w:ascii="仿宋_GB2312" w:eastAsia="仿宋_GB2312" w:hAnsi="仿宋" w:cs="仿宋" w:hint="eastAsia"/>
          <w:color w:val="000000"/>
          <w:kern w:val="0"/>
          <w:sz w:val="32"/>
          <w:szCs w:val="32"/>
          <w:shd w:val="clear" w:color="auto" w:fill="FFFFFF"/>
        </w:rPr>
        <w:t>年</w:t>
      </w:r>
      <w:r>
        <w:rPr>
          <w:rFonts w:ascii="仿宋_GB2312" w:eastAsia="仿宋_GB2312" w:hAnsi="仿宋" w:cs="仿宋"/>
          <w:color w:val="000000"/>
          <w:kern w:val="0"/>
          <w:sz w:val="32"/>
          <w:szCs w:val="32"/>
          <w:shd w:val="clear" w:color="auto" w:fill="FFFFFF"/>
        </w:rPr>
        <w:t>7</w:t>
      </w:r>
      <w:r w:rsidRPr="00B33069">
        <w:rPr>
          <w:rFonts w:ascii="仿宋_GB2312" w:eastAsia="仿宋_GB2312" w:hAnsi="仿宋" w:cs="仿宋" w:hint="eastAsia"/>
          <w:color w:val="000000"/>
          <w:kern w:val="0"/>
          <w:sz w:val="32"/>
          <w:szCs w:val="32"/>
          <w:shd w:val="clear" w:color="auto" w:fill="FFFFFF"/>
        </w:rPr>
        <w:t>月</w:t>
      </w:r>
      <w:r w:rsidRPr="00B33069">
        <w:rPr>
          <w:rFonts w:ascii="仿宋_GB2312" w:eastAsia="仿宋_GB2312" w:hAnsi="仿宋" w:cs="仿宋"/>
          <w:color w:val="000000"/>
          <w:kern w:val="0"/>
          <w:sz w:val="32"/>
          <w:szCs w:val="32"/>
          <w:shd w:val="clear" w:color="auto" w:fill="FFFFFF"/>
        </w:rPr>
        <w:t>30</w:t>
      </w:r>
      <w:r w:rsidRPr="00B33069">
        <w:rPr>
          <w:rFonts w:ascii="仿宋_GB2312" w:eastAsia="仿宋_GB2312" w:hAnsi="仿宋" w:cs="仿宋" w:hint="eastAsia"/>
          <w:color w:val="000000"/>
          <w:kern w:val="0"/>
          <w:sz w:val="32"/>
          <w:szCs w:val="32"/>
          <w:shd w:val="clear" w:color="auto" w:fill="FFFFFF"/>
        </w:rPr>
        <w:t>日</w:t>
      </w:r>
      <w:r w:rsidRPr="00B33069">
        <w:rPr>
          <w:rFonts w:ascii="仿宋_GB2312" w:eastAsia="仿宋_GB2312" w:hAnsi="仿宋" w:cs="仿宋" w:hint="eastAsia"/>
          <w:color w:val="000000"/>
          <w:kern w:val="0"/>
          <w:sz w:val="32"/>
          <w:szCs w:val="32"/>
          <w:shd w:val="clear" w:color="auto" w:fill="FFFFFF"/>
        </w:rPr>
        <w:lastRenderedPageBreak/>
        <w:t>前报市人力资源和社会保障局。逾期不报，视为自动放弃推荐。</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 </w:t>
      </w:r>
    </w:p>
    <w:p w:rsidR="00C0042C" w:rsidRPr="00B33069" w:rsidRDefault="00C0042C" w:rsidP="00282ACA">
      <w:pPr>
        <w:shd w:val="clear" w:color="auto" w:fill="FFFFFF"/>
        <w:spacing w:line="600" w:lineRule="exact"/>
        <w:ind w:firstLine="80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联系单位：市人力资源和社会保障局外国专家科</w:t>
      </w:r>
    </w:p>
    <w:p w:rsidR="00C0042C" w:rsidRPr="00B33069" w:rsidRDefault="00C0042C" w:rsidP="00282ACA">
      <w:pPr>
        <w:shd w:val="clear" w:color="auto" w:fill="FFFFFF"/>
        <w:spacing w:line="600" w:lineRule="exact"/>
        <w:ind w:firstLine="800"/>
        <w:rPr>
          <w:rFonts w:ascii="仿宋_GB2312" w:eastAsia="仿宋_GB2312" w:hAnsi="仿宋" w:cs="仿宋"/>
          <w:color w:val="000000"/>
          <w:sz w:val="32"/>
          <w:szCs w:val="32"/>
        </w:rPr>
      </w:pPr>
      <w:r w:rsidRPr="00B33069">
        <w:rPr>
          <w:rFonts w:ascii="仿宋_GB2312" w:eastAsia="仿宋_GB2312" w:hAnsi="仿宋" w:cs="仿宋" w:hint="eastAsia"/>
          <w:color w:val="000000"/>
          <w:kern w:val="0"/>
          <w:sz w:val="32"/>
          <w:szCs w:val="32"/>
          <w:shd w:val="clear" w:color="auto" w:fill="FFFFFF"/>
        </w:rPr>
        <w:t>联系电话：</w:t>
      </w:r>
      <w:r w:rsidRPr="00B33069">
        <w:rPr>
          <w:rFonts w:ascii="仿宋_GB2312" w:eastAsia="仿宋_GB2312" w:hAnsi="仿宋" w:cs="仿宋"/>
          <w:color w:val="000000"/>
          <w:kern w:val="0"/>
          <w:sz w:val="32"/>
          <w:szCs w:val="32"/>
          <w:shd w:val="clear" w:color="auto" w:fill="FFFFFF"/>
        </w:rPr>
        <w:t>8882390</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b/>
          <w:color w:val="000000"/>
          <w:kern w:val="0"/>
          <w:sz w:val="32"/>
          <w:szCs w:val="32"/>
          <w:shd w:val="clear" w:color="auto" w:fill="FFFFFF"/>
        </w:rPr>
        <w:t> </w:t>
      </w:r>
    </w:p>
    <w:p w:rsidR="00C0042C" w:rsidRPr="00B33069" w:rsidRDefault="00C0042C" w:rsidP="00282ACA">
      <w:pPr>
        <w:shd w:val="clear" w:color="auto" w:fill="FFFFFF"/>
        <w:spacing w:line="600" w:lineRule="exact"/>
        <w:ind w:firstLine="800"/>
        <w:rPr>
          <w:rFonts w:ascii="仿宋_GB2312" w:eastAsia="仿宋_GB2312" w:hAnsi="仿宋" w:cs="仿宋"/>
          <w:color w:val="000000"/>
          <w:kern w:val="0"/>
          <w:sz w:val="32"/>
          <w:szCs w:val="32"/>
          <w:shd w:val="clear" w:color="auto" w:fill="FFFFFF"/>
        </w:rPr>
      </w:pPr>
      <w:r w:rsidRPr="00B33069">
        <w:rPr>
          <w:rFonts w:ascii="仿宋_GB2312" w:eastAsia="仿宋_GB2312" w:hAnsi="仿宋" w:cs="仿宋" w:hint="eastAsia"/>
          <w:color w:val="000000"/>
          <w:kern w:val="0"/>
          <w:sz w:val="32"/>
          <w:szCs w:val="32"/>
          <w:shd w:val="clear" w:color="auto" w:fill="FFFFFF"/>
        </w:rPr>
        <w:t>附件：</w:t>
      </w:r>
      <w:r w:rsidRPr="00B33069">
        <w:rPr>
          <w:rFonts w:ascii="仿宋_GB2312" w:eastAsia="仿宋_GB2312" w:hAnsi="仿宋" w:cs="仿宋"/>
          <w:color w:val="000000"/>
          <w:kern w:val="0"/>
          <w:sz w:val="32"/>
          <w:szCs w:val="32"/>
          <w:shd w:val="clear" w:color="auto" w:fill="FFFFFF"/>
        </w:rPr>
        <w:t>1.</w:t>
      </w:r>
      <w:r w:rsidRPr="00B33069">
        <w:rPr>
          <w:rFonts w:ascii="仿宋_GB2312" w:eastAsia="仿宋_GB2312" w:hAnsi="仿宋" w:cs="仿宋" w:hint="eastAsia"/>
          <w:color w:val="000000"/>
          <w:kern w:val="0"/>
          <w:sz w:val="32"/>
          <w:szCs w:val="32"/>
          <w:shd w:val="clear" w:color="auto" w:fill="FFFFFF"/>
        </w:rPr>
        <w:t>享受市政府特殊津贴专家推荐评审表</w:t>
      </w:r>
    </w:p>
    <w:p w:rsidR="00C0042C" w:rsidRPr="00B33069" w:rsidRDefault="00C0042C" w:rsidP="00DB0CC5">
      <w:pPr>
        <w:shd w:val="clear" w:color="auto" w:fill="FFFFFF"/>
        <w:spacing w:line="600" w:lineRule="exact"/>
        <w:ind w:leftChars="380" w:left="2098" w:hanging="1300"/>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 xml:space="preserve">      2.</w:t>
      </w:r>
      <w:r w:rsidRPr="00B33069">
        <w:rPr>
          <w:rFonts w:ascii="仿宋_GB2312" w:eastAsia="仿宋_GB2312" w:hAnsi="仿宋" w:cs="仿宋"/>
          <w:color w:val="000000"/>
          <w:spacing w:val="-4"/>
          <w:kern w:val="0"/>
          <w:sz w:val="32"/>
          <w:szCs w:val="32"/>
          <w:shd w:val="clear" w:color="auto" w:fill="FFFFFF"/>
        </w:rPr>
        <w:t>2017</w:t>
      </w:r>
      <w:r w:rsidRPr="00B33069">
        <w:rPr>
          <w:rFonts w:ascii="仿宋_GB2312" w:eastAsia="仿宋_GB2312" w:hAnsi="仿宋" w:cs="仿宋" w:hint="eastAsia"/>
          <w:color w:val="000000"/>
          <w:spacing w:val="-4"/>
          <w:kern w:val="0"/>
          <w:sz w:val="32"/>
          <w:szCs w:val="32"/>
          <w:shd w:val="clear" w:color="auto" w:fill="FFFFFF"/>
        </w:rPr>
        <w:t>年推荐享受市政府特殊津贴人员情况汇总表</w:t>
      </w: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r w:rsidRPr="00B33069">
        <w:rPr>
          <w:rFonts w:ascii="仿宋_GB2312" w:eastAsia="仿宋_GB2312" w:hAnsi="仿宋" w:cs="仿宋"/>
          <w:color w:val="000000"/>
          <w:kern w:val="0"/>
          <w:sz w:val="32"/>
          <w:szCs w:val="32"/>
          <w:shd w:val="clear" w:color="auto" w:fill="FFFFFF"/>
        </w:rPr>
        <w:t> </w:t>
      </w:r>
    </w:p>
    <w:p w:rsidR="00C0042C" w:rsidRDefault="00C0042C" w:rsidP="00282ACA">
      <w:pPr>
        <w:shd w:val="clear" w:color="auto" w:fill="FFFFFF"/>
        <w:spacing w:line="600" w:lineRule="exact"/>
        <w:rPr>
          <w:rFonts w:ascii="仿宋_GB2312" w:eastAsia="仿宋_GB2312" w:hAnsi="仿宋" w:cs="仿宋"/>
          <w:color w:val="000000"/>
          <w:kern w:val="0"/>
          <w:sz w:val="32"/>
          <w:szCs w:val="32"/>
          <w:shd w:val="clear" w:color="auto" w:fill="FFFFFF"/>
        </w:rPr>
      </w:pPr>
      <w:r w:rsidRPr="00B33069">
        <w:rPr>
          <w:rFonts w:ascii="仿宋_GB2312" w:eastAsia="仿宋_GB2312" w:hAnsi="仿宋" w:cs="仿宋"/>
          <w:color w:val="000000"/>
          <w:kern w:val="0"/>
          <w:sz w:val="32"/>
          <w:szCs w:val="32"/>
          <w:shd w:val="clear" w:color="auto" w:fill="FFFFFF"/>
        </w:rPr>
        <w:t> </w:t>
      </w:r>
    </w:p>
    <w:p w:rsidR="00C0042C" w:rsidRDefault="00C0042C" w:rsidP="00282ACA">
      <w:pPr>
        <w:shd w:val="clear" w:color="auto" w:fill="FFFFFF"/>
        <w:spacing w:line="600" w:lineRule="exact"/>
        <w:rPr>
          <w:rFonts w:ascii="仿宋_GB2312" w:eastAsia="仿宋_GB2312" w:hAnsi="仿宋" w:cs="仿宋"/>
          <w:color w:val="000000"/>
          <w:kern w:val="0"/>
          <w:sz w:val="32"/>
          <w:szCs w:val="32"/>
          <w:shd w:val="clear" w:color="auto" w:fill="FFFFFF"/>
        </w:rPr>
      </w:pPr>
    </w:p>
    <w:p w:rsidR="00C0042C" w:rsidRPr="00010AB0" w:rsidRDefault="00C0042C" w:rsidP="0047137A">
      <w:pPr>
        <w:spacing w:line="520" w:lineRule="exact"/>
        <w:jc w:val="center"/>
        <w:rPr>
          <w:rFonts w:eastAsia="仿宋_GB2312"/>
          <w:sz w:val="32"/>
          <w:szCs w:val="32"/>
        </w:rPr>
      </w:pPr>
      <w:r w:rsidRPr="00010AB0">
        <w:rPr>
          <w:rFonts w:eastAsia="仿宋_GB2312" w:hint="eastAsia"/>
          <w:sz w:val="32"/>
          <w:szCs w:val="32"/>
        </w:rPr>
        <w:t>中共岳阳市委组织部</w:t>
      </w:r>
      <w:r w:rsidRPr="00010AB0">
        <w:rPr>
          <w:rFonts w:eastAsia="仿宋_GB2312"/>
          <w:sz w:val="32"/>
          <w:szCs w:val="32"/>
        </w:rPr>
        <w:t xml:space="preserve">          </w:t>
      </w:r>
      <w:r w:rsidRPr="00010AB0">
        <w:rPr>
          <w:rFonts w:eastAsia="仿宋_GB2312" w:hint="eastAsia"/>
          <w:sz w:val="32"/>
          <w:szCs w:val="32"/>
        </w:rPr>
        <w:t>岳阳市人力资源和社会保障局</w:t>
      </w:r>
    </w:p>
    <w:p w:rsidR="00C0042C" w:rsidRDefault="00C0042C" w:rsidP="0047137A">
      <w:pPr>
        <w:spacing w:line="600" w:lineRule="exact"/>
        <w:jc w:val="left"/>
        <w:rPr>
          <w:rFonts w:ascii="仿宋_GB2312" w:eastAsia="仿宋_GB2312" w:hAnsi="仿宋" w:cs="仿宋"/>
          <w:sz w:val="32"/>
          <w:szCs w:val="32"/>
        </w:rPr>
      </w:pPr>
    </w:p>
    <w:p w:rsidR="00C0042C" w:rsidRDefault="00C0042C" w:rsidP="0047137A">
      <w:pPr>
        <w:spacing w:line="600" w:lineRule="exact"/>
        <w:jc w:val="left"/>
        <w:rPr>
          <w:rFonts w:ascii="仿宋_GB2312" w:eastAsia="仿宋_GB2312" w:hAnsi="仿宋" w:cs="仿宋"/>
          <w:sz w:val="32"/>
          <w:szCs w:val="32"/>
        </w:rPr>
      </w:pPr>
    </w:p>
    <w:p w:rsidR="00C0042C" w:rsidRDefault="00C0042C" w:rsidP="003C3415">
      <w:pPr>
        <w:wordWrap w:val="0"/>
        <w:spacing w:line="600" w:lineRule="exact"/>
        <w:ind w:right="160"/>
        <w:jc w:val="right"/>
        <w:rPr>
          <w:rFonts w:ascii="仿宋_GB2312" w:eastAsia="仿宋_GB2312" w:hAnsi="仿宋" w:cs="仿宋"/>
          <w:sz w:val="32"/>
          <w:szCs w:val="32"/>
        </w:rPr>
      </w:pPr>
      <w:r w:rsidRPr="00E124D0">
        <w:rPr>
          <w:rFonts w:ascii="仿宋_GB2312" w:eastAsia="仿宋_GB2312" w:hAnsi="仿宋" w:cs="仿宋"/>
          <w:sz w:val="32"/>
          <w:szCs w:val="32"/>
        </w:rPr>
        <w:t>201</w:t>
      </w:r>
      <w:r>
        <w:rPr>
          <w:rFonts w:ascii="仿宋_GB2312" w:eastAsia="仿宋_GB2312" w:hAnsi="仿宋" w:cs="仿宋"/>
          <w:sz w:val="32"/>
          <w:szCs w:val="32"/>
        </w:rPr>
        <w:t>7</w:t>
      </w:r>
      <w:r w:rsidRPr="00E124D0">
        <w:rPr>
          <w:rFonts w:ascii="仿宋_GB2312" w:eastAsia="仿宋_GB2312" w:hAnsi="仿宋" w:cs="仿宋" w:hint="eastAsia"/>
          <w:sz w:val="32"/>
          <w:szCs w:val="32"/>
        </w:rPr>
        <w:t>年</w:t>
      </w:r>
      <w:r>
        <w:rPr>
          <w:rFonts w:ascii="仿宋_GB2312" w:eastAsia="仿宋_GB2312" w:hAnsi="仿宋" w:cs="仿宋"/>
          <w:sz w:val="32"/>
          <w:szCs w:val="32"/>
        </w:rPr>
        <w:t>6</w:t>
      </w:r>
      <w:r w:rsidRPr="00E124D0">
        <w:rPr>
          <w:rFonts w:ascii="仿宋_GB2312" w:eastAsia="仿宋_GB2312" w:hAnsi="仿宋" w:cs="仿宋" w:hint="eastAsia"/>
          <w:sz w:val="32"/>
          <w:szCs w:val="32"/>
        </w:rPr>
        <w:t>月</w:t>
      </w:r>
      <w:r>
        <w:rPr>
          <w:rFonts w:ascii="仿宋_GB2312" w:eastAsia="仿宋_GB2312" w:hAnsi="仿宋" w:cs="仿宋"/>
          <w:sz w:val="32"/>
          <w:szCs w:val="32"/>
        </w:rPr>
        <w:t>13</w:t>
      </w:r>
      <w:r w:rsidRPr="00E124D0">
        <w:rPr>
          <w:rFonts w:ascii="仿宋_GB2312" w:eastAsia="仿宋_GB2312" w:hAnsi="仿宋" w:cs="仿宋" w:hint="eastAsia"/>
          <w:sz w:val="32"/>
          <w:szCs w:val="32"/>
        </w:rPr>
        <w:t>日</w:t>
      </w:r>
      <w:r>
        <w:rPr>
          <w:rFonts w:ascii="仿宋_GB2312" w:eastAsia="仿宋_GB2312" w:hAnsi="仿宋" w:cs="仿宋"/>
          <w:sz w:val="32"/>
          <w:szCs w:val="32"/>
        </w:rPr>
        <w:t xml:space="preserve">    </w:t>
      </w:r>
    </w:p>
    <w:p w:rsidR="00C0042C" w:rsidRDefault="00C0042C" w:rsidP="0047137A">
      <w:pPr>
        <w:spacing w:line="600" w:lineRule="exact"/>
        <w:ind w:right="1280"/>
        <w:rPr>
          <w:rFonts w:ascii="仿宋_GB2312" w:eastAsia="仿宋_GB2312" w:hAnsi="仿宋" w:cs="仿宋"/>
          <w:sz w:val="32"/>
          <w:szCs w:val="32"/>
        </w:rPr>
      </w:pPr>
    </w:p>
    <w:p w:rsidR="00C0042C" w:rsidRDefault="00C0042C" w:rsidP="00282ACA">
      <w:pPr>
        <w:shd w:val="clear" w:color="auto" w:fill="FFFFFF"/>
        <w:spacing w:line="600" w:lineRule="exact"/>
        <w:rPr>
          <w:rFonts w:ascii="仿宋_GB2312" w:eastAsia="仿宋_GB2312" w:hAnsi="仿宋" w:cs="仿宋"/>
          <w:color w:val="000000"/>
          <w:sz w:val="32"/>
          <w:szCs w:val="32"/>
        </w:rPr>
      </w:pPr>
    </w:p>
    <w:p w:rsidR="00C0042C" w:rsidRDefault="00C0042C" w:rsidP="00282ACA">
      <w:pPr>
        <w:shd w:val="clear" w:color="auto" w:fill="FFFFFF"/>
        <w:spacing w:line="600" w:lineRule="exact"/>
        <w:rPr>
          <w:rFonts w:ascii="仿宋_GB2312" w:eastAsia="仿宋_GB2312" w:hAnsi="仿宋" w:cs="仿宋"/>
          <w:color w:val="000000"/>
          <w:sz w:val="32"/>
          <w:szCs w:val="32"/>
        </w:rPr>
      </w:pPr>
    </w:p>
    <w:p w:rsidR="00C0042C" w:rsidRDefault="00C0042C" w:rsidP="00282ACA">
      <w:pPr>
        <w:shd w:val="clear" w:color="auto" w:fill="FFFFFF"/>
        <w:spacing w:line="600" w:lineRule="exact"/>
        <w:rPr>
          <w:rFonts w:ascii="仿宋_GB2312" w:eastAsia="仿宋_GB2312" w:hAnsi="仿宋" w:cs="仿宋" w:hint="eastAsia"/>
          <w:color w:val="000000"/>
          <w:sz w:val="32"/>
          <w:szCs w:val="32"/>
        </w:rPr>
      </w:pPr>
    </w:p>
    <w:p w:rsidR="004D3401" w:rsidRDefault="004D3401" w:rsidP="00282ACA">
      <w:pPr>
        <w:shd w:val="clear" w:color="auto" w:fill="FFFFFF"/>
        <w:spacing w:line="600" w:lineRule="exact"/>
        <w:rPr>
          <w:rFonts w:ascii="仿宋_GB2312" w:eastAsia="仿宋_GB2312" w:hAnsi="仿宋" w:cs="仿宋"/>
          <w:color w:val="000000"/>
          <w:sz w:val="32"/>
          <w:szCs w:val="32"/>
        </w:rPr>
      </w:pPr>
    </w:p>
    <w:p w:rsidR="00C0042C" w:rsidRDefault="00C0042C" w:rsidP="00282ACA">
      <w:pPr>
        <w:shd w:val="clear" w:color="auto" w:fill="FFFFFF"/>
        <w:spacing w:line="600" w:lineRule="exact"/>
        <w:rPr>
          <w:rFonts w:ascii="仿宋_GB2312" w:eastAsia="仿宋_GB2312" w:hAnsi="仿宋" w:cs="仿宋"/>
          <w:color w:val="000000"/>
          <w:sz w:val="32"/>
          <w:szCs w:val="32"/>
        </w:rPr>
      </w:pPr>
    </w:p>
    <w:p w:rsidR="00C0042C" w:rsidRPr="00B33069" w:rsidRDefault="00C0042C" w:rsidP="00282ACA">
      <w:pPr>
        <w:shd w:val="clear" w:color="auto" w:fill="FFFFFF"/>
        <w:spacing w:line="600" w:lineRule="exact"/>
        <w:rPr>
          <w:rFonts w:ascii="仿宋_GB2312" w:eastAsia="仿宋_GB2312" w:hAnsi="仿宋" w:cs="仿宋"/>
          <w:color w:val="000000"/>
          <w:sz w:val="32"/>
          <w:szCs w:val="32"/>
        </w:rPr>
      </w:pPr>
    </w:p>
    <w:p w:rsidR="00C0042C" w:rsidRDefault="00486246" w:rsidP="00282ACA">
      <w:pPr>
        <w:spacing w:line="600" w:lineRule="exact"/>
        <w:rPr>
          <w:rFonts w:ascii="仿宋_GB2312" w:eastAsia="仿宋_GB2312"/>
          <w:sz w:val="28"/>
          <w:szCs w:val="28"/>
        </w:rPr>
      </w:pPr>
      <w:r w:rsidRPr="00486246">
        <w:rPr>
          <w:noProof/>
        </w:rPr>
        <w:pict>
          <v:rect id="_x0000_s1036" style="position:absolute;left:0;text-align:left;margin-left:-15.75pt;margin-top:46.4pt;width:117.75pt;height:48.75pt;z-index:251658752" strokecolor="white"/>
        </w:pict>
      </w:r>
      <w:r w:rsidRPr="00486246">
        <w:rPr>
          <w:noProof/>
        </w:rPr>
        <w:pict>
          <v:rect id="_x0000_s1037" style="position:absolute;left:0;text-align:left;margin-left:365.2pt;margin-top:58.45pt;width:101.25pt;height:45pt;z-index:251654656" strokecolor="white"/>
        </w:pict>
      </w:r>
      <w:r w:rsidRPr="00486246">
        <w:rPr>
          <w:noProof/>
        </w:rPr>
        <w:pict>
          <v:line id="_x0000_s1038" style="position:absolute;left:0;text-align:left;z-index:251651584" from="-12.75pt,4.6pt" to="453.75pt,4.6pt"/>
        </w:pict>
      </w:r>
      <w:r w:rsidRPr="00486246">
        <w:rPr>
          <w:noProof/>
        </w:rPr>
        <w:pict>
          <v:line id="_x0000_s1039" style="position:absolute;left:0;text-align:left;z-index:251652608" from="-12.75pt,34.05pt" to="453.75pt,34.05pt"/>
        </w:pict>
      </w:r>
      <w:r w:rsidR="00C0042C">
        <w:rPr>
          <w:rFonts w:ascii="仿宋_GB2312" w:eastAsia="仿宋_GB2312" w:hint="eastAsia"/>
          <w:sz w:val="28"/>
          <w:szCs w:val="28"/>
        </w:rPr>
        <w:t>岳阳市人力资源和社会保障局办公室</w:t>
      </w:r>
      <w:r w:rsidR="00C0042C">
        <w:rPr>
          <w:rFonts w:ascii="仿宋_GB2312" w:eastAsia="仿宋_GB2312"/>
          <w:sz w:val="28"/>
          <w:szCs w:val="28"/>
        </w:rPr>
        <w:t xml:space="preserve">           2017</w:t>
      </w:r>
      <w:r w:rsidR="00C0042C">
        <w:rPr>
          <w:rFonts w:ascii="仿宋_GB2312" w:eastAsia="仿宋_GB2312" w:hint="eastAsia"/>
          <w:sz w:val="28"/>
          <w:szCs w:val="28"/>
        </w:rPr>
        <w:t>年</w:t>
      </w:r>
      <w:r w:rsidR="00C0042C">
        <w:rPr>
          <w:rFonts w:ascii="仿宋_GB2312" w:eastAsia="仿宋_GB2312"/>
          <w:sz w:val="28"/>
          <w:szCs w:val="28"/>
        </w:rPr>
        <w:t>6</w:t>
      </w:r>
      <w:r w:rsidR="00C0042C">
        <w:rPr>
          <w:rFonts w:ascii="仿宋_GB2312" w:eastAsia="仿宋_GB2312" w:hint="eastAsia"/>
          <w:sz w:val="28"/>
          <w:szCs w:val="28"/>
        </w:rPr>
        <w:t>月</w:t>
      </w:r>
      <w:r w:rsidR="00C0042C" w:rsidRPr="00486645">
        <w:rPr>
          <w:rFonts w:ascii="仿宋_GB2312" w:eastAsia="仿宋_GB2312" w:hAnsi="仿宋" w:cs="仿宋"/>
          <w:color w:val="000000"/>
          <w:kern w:val="0"/>
          <w:sz w:val="28"/>
          <w:szCs w:val="28"/>
          <w:shd w:val="clear" w:color="auto" w:fill="FFFFFF"/>
        </w:rPr>
        <w:t>13</w:t>
      </w:r>
      <w:r w:rsidR="00C0042C">
        <w:rPr>
          <w:rFonts w:ascii="仿宋_GB2312" w:eastAsia="仿宋_GB2312" w:hint="eastAsia"/>
          <w:sz w:val="28"/>
          <w:szCs w:val="28"/>
        </w:rPr>
        <w:t>日印发</w:t>
      </w:r>
    </w:p>
    <w:sectPr w:rsidR="00C0042C" w:rsidSect="00AB1ABC">
      <w:footerReference w:type="even" r:id="rId6"/>
      <w:footerReference w:type="default" r:id="rId7"/>
      <w:footerReference w:type="first" r:id="rId8"/>
      <w:pgSz w:w="11906" w:h="16838"/>
      <w:pgMar w:top="1531" w:right="1531" w:bottom="1531" w:left="1531" w:header="851" w:footer="907"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CE6" w:rsidRDefault="006B5CE6" w:rsidP="002275FF">
      <w:r>
        <w:separator/>
      </w:r>
    </w:p>
  </w:endnote>
  <w:endnote w:type="continuationSeparator" w:id="1">
    <w:p w:rsidR="006B5CE6" w:rsidRDefault="006B5CE6" w:rsidP="002275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宋体"/>
    <w:panose1 w:val="02010601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42C" w:rsidRDefault="00C0042C">
    <w:pPr>
      <w:pStyle w:val="a3"/>
    </w:pPr>
    <w:r w:rsidRPr="00437E5F">
      <w:rPr>
        <w:rStyle w:val="a6"/>
        <w:sz w:val="24"/>
      </w:rPr>
      <w:t xml:space="preserve">—  </w:t>
    </w:r>
    <w:r w:rsidR="00486246" w:rsidRPr="00437E5F">
      <w:rPr>
        <w:rStyle w:val="a6"/>
        <w:sz w:val="24"/>
      </w:rPr>
      <w:fldChar w:fldCharType="begin"/>
    </w:r>
    <w:r w:rsidRPr="00437E5F">
      <w:rPr>
        <w:rStyle w:val="a6"/>
        <w:sz w:val="24"/>
      </w:rPr>
      <w:instrText xml:space="preserve">PAGE  </w:instrText>
    </w:r>
    <w:r w:rsidR="00486246" w:rsidRPr="00437E5F">
      <w:rPr>
        <w:rStyle w:val="a6"/>
        <w:sz w:val="24"/>
      </w:rPr>
      <w:fldChar w:fldCharType="separate"/>
    </w:r>
    <w:r w:rsidR="004D3401">
      <w:rPr>
        <w:rStyle w:val="a6"/>
        <w:noProof/>
        <w:sz w:val="24"/>
      </w:rPr>
      <w:t>10</w:t>
    </w:r>
    <w:r w:rsidR="00486246" w:rsidRPr="00437E5F">
      <w:rPr>
        <w:rStyle w:val="a6"/>
        <w:sz w:val="24"/>
      </w:rPr>
      <w:fldChar w:fldCharType="end"/>
    </w:r>
    <w:r w:rsidRPr="00437E5F">
      <w:rPr>
        <w:rStyle w:val="a6"/>
        <w:sz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42C" w:rsidRDefault="00C0042C" w:rsidP="00121342">
    <w:pPr>
      <w:pStyle w:val="a3"/>
      <w:jc w:val="right"/>
    </w:pPr>
    <w:r w:rsidRPr="00437E5F">
      <w:rPr>
        <w:rStyle w:val="a6"/>
        <w:sz w:val="24"/>
      </w:rPr>
      <w:t xml:space="preserve">—  </w:t>
    </w:r>
    <w:r w:rsidR="00486246" w:rsidRPr="00437E5F">
      <w:rPr>
        <w:rStyle w:val="a6"/>
        <w:sz w:val="24"/>
      </w:rPr>
      <w:fldChar w:fldCharType="begin"/>
    </w:r>
    <w:r w:rsidRPr="00437E5F">
      <w:rPr>
        <w:rStyle w:val="a6"/>
        <w:sz w:val="24"/>
      </w:rPr>
      <w:instrText xml:space="preserve">PAGE  </w:instrText>
    </w:r>
    <w:r w:rsidR="00486246" w:rsidRPr="00437E5F">
      <w:rPr>
        <w:rStyle w:val="a6"/>
        <w:sz w:val="24"/>
      </w:rPr>
      <w:fldChar w:fldCharType="separate"/>
    </w:r>
    <w:r w:rsidR="004D3401">
      <w:rPr>
        <w:rStyle w:val="a6"/>
        <w:noProof/>
        <w:sz w:val="24"/>
      </w:rPr>
      <w:t>11</w:t>
    </w:r>
    <w:r w:rsidR="00486246" w:rsidRPr="00437E5F">
      <w:rPr>
        <w:rStyle w:val="a6"/>
        <w:sz w:val="24"/>
      </w:rPr>
      <w:fldChar w:fldCharType="end"/>
    </w:r>
    <w:r w:rsidRPr="00437E5F">
      <w:rPr>
        <w:rStyle w:val="a6"/>
        <w:sz w:val="24"/>
      </w:rPr>
      <w:t xml:space="preserve">  —</w:t>
    </w:r>
    <w:r w:rsidR="00486246">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7728;mso-wrap-style:none;mso-position-horizontal:center;mso-position-horizontal-relative:margin;mso-position-vertical-relative:text"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C0042C" w:rsidRDefault="00C0042C">
                <w:pPr>
                  <w:snapToGrid w:val="0"/>
                  <w:rPr>
                    <w:sz w:val="18"/>
                  </w:rPr>
                </w:pP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42C" w:rsidRPr="005E653A" w:rsidRDefault="00C0042C" w:rsidP="00121342">
    <w:pPr>
      <w:pStyle w:val="a3"/>
      <w:jc w:val="right"/>
      <w:rPr>
        <w:sz w:val="24"/>
      </w:rPr>
    </w:pPr>
    <w:r w:rsidRPr="00437E5F">
      <w:rPr>
        <w:rStyle w:val="a6"/>
        <w:sz w:val="24"/>
      </w:rPr>
      <w:t xml:space="preserve">—  </w:t>
    </w:r>
    <w:r w:rsidR="00486246" w:rsidRPr="000B3A00">
      <w:rPr>
        <w:rStyle w:val="a6"/>
        <w:sz w:val="24"/>
      </w:rPr>
      <w:fldChar w:fldCharType="begin"/>
    </w:r>
    <w:r w:rsidRPr="000B3A00">
      <w:rPr>
        <w:rStyle w:val="a6"/>
        <w:sz w:val="24"/>
      </w:rPr>
      <w:instrText xml:space="preserve">PAGE  </w:instrText>
    </w:r>
    <w:r w:rsidR="00486246" w:rsidRPr="000B3A00">
      <w:rPr>
        <w:rStyle w:val="a6"/>
        <w:sz w:val="24"/>
      </w:rPr>
      <w:fldChar w:fldCharType="separate"/>
    </w:r>
    <w:r w:rsidR="004D3401">
      <w:rPr>
        <w:rStyle w:val="a6"/>
        <w:noProof/>
        <w:sz w:val="24"/>
      </w:rPr>
      <w:t>1</w:t>
    </w:r>
    <w:r w:rsidR="00486246" w:rsidRPr="000B3A00">
      <w:rPr>
        <w:rStyle w:val="a6"/>
        <w:sz w:val="24"/>
      </w:rPr>
      <w:fldChar w:fldCharType="end"/>
    </w:r>
    <w:r w:rsidRPr="00437E5F">
      <w:rPr>
        <w:rStyle w:val="a6"/>
        <w:sz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CE6" w:rsidRDefault="006B5CE6" w:rsidP="002275FF">
      <w:r>
        <w:separator/>
      </w:r>
    </w:p>
  </w:footnote>
  <w:footnote w:type="continuationSeparator" w:id="1">
    <w:p w:rsidR="006B5CE6" w:rsidRDefault="006B5CE6" w:rsidP="002275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794B1AD0"/>
    <w:rsid w:val="00010AB0"/>
    <w:rsid w:val="00047D80"/>
    <w:rsid w:val="00047FA2"/>
    <w:rsid w:val="00067BF2"/>
    <w:rsid w:val="00074B84"/>
    <w:rsid w:val="000B3A00"/>
    <w:rsid w:val="00121342"/>
    <w:rsid w:val="002275FF"/>
    <w:rsid w:val="00261A65"/>
    <w:rsid w:val="00282ACA"/>
    <w:rsid w:val="002E66D1"/>
    <w:rsid w:val="00311FC5"/>
    <w:rsid w:val="003531D7"/>
    <w:rsid w:val="00366177"/>
    <w:rsid w:val="003C3415"/>
    <w:rsid w:val="003F1B6E"/>
    <w:rsid w:val="00411839"/>
    <w:rsid w:val="004224FF"/>
    <w:rsid w:val="00430097"/>
    <w:rsid w:val="00437E5F"/>
    <w:rsid w:val="0047137A"/>
    <w:rsid w:val="00486246"/>
    <w:rsid w:val="00486645"/>
    <w:rsid w:val="00487721"/>
    <w:rsid w:val="004D3401"/>
    <w:rsid w:val="005308F3"/>
    <w:rsid w:val="00541C45"/>
    <w:rsid w:val="00545BBB"/>
    <w:rsid w:val="005A3E6B"/>
    <w:rsid w:val="005E653A"/>
    <w:rsid w:val="005E6AA4"/>
    <w:rsid w:val="0064306C"/>
    <w:rsid w:val="00654E13"/>
    <w:rsid w:val="00670405"/>
    <w:rsid w:val="00671036"/>
    <w:rsid w:val="00687454"/>
    <w:rsid w:val="006B5CE6"/>
    <w:rsid w:val="00715298"/>
    <w:rsid w:val="007325B9"/>
    <w:rsid w:val="00785E57"/>
    <w:rsid w:val="007A53A2"/>
    <w:rsid w:val="007F042B"/>
    <w:rsid w:val="00856B38"/>
    <w:rsid w:val="0087057D"/>
    <w:rsid w:val="008775CF"/>
    <w:rsid w:val="00877D50"/>
    <w:rsid w:val="009404D7"/>
    <w:rsid w:val="00A108BB"/>
    <w:rsid w:val="00A161CE"/>
    <w:rsid w:val="00A5077E"/>
    <w:rsid w:val="00AB1ABC"/>
    <w:rsid w:val="00AE3E03"/>
    <w:rsid w:val="00AE47F1"/>
    <w:rsid w:val="00B105EF"/>
    <w:rsid w:val="00B33069"/>
    <w:rsid w:val="00B65D45"/>
    <w:rsid w:val="00B731F9"/>
    <w:rsid w:val="00B86118"/>
    <w:rsid w:val="00BE18A6"/>
    <w:rsid w:val="00BF7337"/>
    <w:rsid w:val="00C0042C"/>
    <w:rsid w:val="00C92652"/>
    <w:rsid w:val="00C95E3F"/>
    <w:rsid w:val="00CD5501"/>
    <w:rsid w:val="00D07B23"/>
    <w:rsid w:val="00DB0CC5"/>
    <w:rsid w:val="00E124D0"/>
    <w:rsid w:val="00E279FB"/>
    <w:rsid w:val="00E45EE8"/>
    <w:rsid w:val="00E64C5B"/>
    <w:rsid w:val="00E65D33"/>
    <w:rsid w:val="00E73B72"/>
    <w:rsid w:val="00E75488"/>
    <w:rsid w:val="00E84063"/>
    <w:rsid w:val="00EB7E9D"/>
    <w:rsid w:val="00ED2CA7"/>
    <w:rsid w:val="00F2378D"/>
    <w:rsid w:val="00F34228"/>
    <w:rsid w:val="00F41709"/>
    <w:rsid w:val="00F7485D"/>
    <w:rsid w:val="00F81CFA"/>
    <w:rsid w:val="00FB2AC9"/>
    <w:rsid w:val="00FE191A"/>
    <w:rsid w:val="00FF1CA9"/>
    <w:rsid w:val="00FF6F8B"/>
    <w:rsid w:val="2F93459C"/>
    <w:rsid w:val="302F252A"/>
    <w:rsid w:val="43AF12CE"/>
    <w:rsid w:val="731F12C5"/>
    <w:rsid w:val="794B1A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275FF"/>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2275FF"/>
    <w:pPr>
      <w:tabs>
        <w:tab w:val="center" w:pos="4153"/>
        <w:tab w:val="right" w:pos="8306"/>
      </w:tabs>
      <w:snapToGrid w:val="0"/>
      <w:jc w:val="left"/>
    </w:pPr>
    <w:rPr>
      <w:sz w:val="18"/>
    </w:rPr>
  </w:style>
  <w:style w:type="character" w:customStyle="1" w:styleId="Char">
    <w:name w:val="页脚 Char"/>
    <w:basedOn w:val="a0"/>
    <w:link w:val="a3"/>
    <w:uiPriority w:val="99"/>
    <w:locked/>
    <w:rsid w:val="005E653A"/>
    <w:rPr>
      <w:rFonts w:ascii="Calibri" w:eastAsia="宋体" w:hAnsi="Calibri" w:cs="Times New Roman"/>
      <w:kern w:val="2"/>
      <w:sz w:val="24"/>
      <w:szCs w:val="24"/>
    </w:rPr>
  </w:style>
  <w:style w:type="paragraph" w:styleId="a4">
    <w:name w:val="header"/>
    <w:basedOn w:val="a"/>
    <w:link w:val="Char0"/>
    <w:uiPriority w:val="99"/>
    <w:rsid w:val="002275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4"/>
    <w:uiPriority w:val="99"/>
    <w:semiHidden/>
    <w:locked/>
    <w:rsid w:val="00BE18A6"/>
    <w:rPr>
      <w:rFonts w:ascii="Calibri" w:hAnsi="Calibri" w:cs="Times New Roman"/>
      <w:sz w:val="18"/>
      <w:szCs w:val="18"/>
    </w:rPr>
  </w:style>
  <w:style w:type="paragraph" w:styleId="a5">
    <w:name w:val="Normal (Web)"/>
    <w:basedOn w:val="a"/>
    <w:uiPriority w:val="99"/>
    <w:rsid w:val="002275FF"/>
    <w:pPr>
      <w:spacing w:beforeAutospacing="1" w:afterAutospacing="1"/>
      <w:jc w:val="left"/>
    </w:pPr>
    <w:rPr>
      <w:kern w:val="0"/>
      <w:sz w:val="24"/>
    </w:rPr>
  </w:style>
  <w:style w:type="paragraph" w:customStyle="1" w:styleId="CharCharCharCharCharCharCharCharChar">
    <w:name w:val="Char Char Char Char Char Char Char Char Char"/>
    <w:basedOn w:val="a"/>
    <w:uiPriority w:val="99"/>
    <w:rsid w:val="00671036"/>
    <w:rPr>
      <w:rFonts w:ascii="Times New Roman" w:hAnsi="Times New Roman"/>
    </w:rPr>
  </w:style>
  <w:style w:type="character" w:styleId="a6">
    <w:name w:val="page number"/>
    <w:basedOn w:val="a0"/>
    <w:uiPriority w:val="99"/>
    <w:rsid w:val="005E6AA4"/>
    <w:rPr>
      <w:rFonts w:cs="Times New Roman"/>
    </w:rPr>
  </w:style>
</w:styles>
</file>

<file path=word/webSettings.xml><?xml version="1.0" encoding="utf-8"?>
<w:webSettings xmlns:r="http://schemas.openxmlformats.org/officeDocument/2006/relationships" xmlns:w="http://schemas.openxmlformats.org/wordprocessingml/2006/main">
  <w:divs>
    <w:div w:id="1484658749">
      <w:marLeft w:val="0"/>
      <w:marRight w:val="0"/>
      <w:marTop w:val="0"/>
      <w:marBottom w:val="0"/>
      <w:divBdr>
        <w:top w:val="none" w:sz="0" w:space="0" w:color="auto"/>
        <w:left w:val="none" w:sz="0" w:space="0" w:color="auto"/>
        <w:bottom w:val="none" w:sz="0" w:space="0" w:color="auto"/>
        <w:right w:val="none" w:sz="0" w:space="0" w:color="auto"/>
      </w:divBdr>
    </w:div>
    <w:div w:id="1484658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679</Words>
  <Characters>3875</Characters>
  <Application>Microsoft Office Word</Application>
  <DocSecurity>0</DocSecurity>
  <Lines>32</Lines>
  <Paragraphs>9</Paragraphs>
  <ScaleCrop>false</ScaleCrop>
  <Company>微软中国</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3</cp:revision>
  <cp:lastPrinted>2017-06-22T06:54:00Z</cp:lastPrinted>
  <dcterms:created xsi:type="dcterms:W3CDTF">2017-06-26T02:42:00Z</dcterms:created>
  <dcterms:modified xsi:type="dcterms:W3CDTF">2017-06-26T02:44:00Z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